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hint="eastAsia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教育教学评估意见</w:t>
      </w:r>
    </w:p>
    <w:tbl>
      <w:tblPr>
        <w:tblStyle w:val="5"/>
        <w:tblW w:w="849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843"/>
        <w:gridCol w:w="1276"/>
        <w:gridCol w:w="42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4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仿宋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95" w:type="dxa"/>
            <w:gridSpan w:val="4"/>
          </w:tcPr>
          <w:p>
            <w:pPr>
              <w:spacing w:after="156" w:afterLines="50"/>
              <w:jc w:val="left"/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color w:val="000000"/>
                <w:sz w:val="24"/>
                <w:szCs w:val="24"/>
                <w:lang w:val="en-US" w:eastAsia="zh-CN"/>
              </w:rPr>
              <w:t>综合评估其本科生课堂教学质量、指导学生毕业论文（设计）及学科竞赛，及其在招生、班主任等其他与教学相关方面潜心教书育人的工作情况（不少于300字，近六年本科教育教学工作情况附后）。</w:t>
            </w:r>
          </w:p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eastAsia="宋体" w:cs="Arial"/>
                <w:color w:val="232323"/>
                <w:kern w:val="0"/>
                <w:sz w:val="27"/>
                <w:szCs w:val="27"/>
              </w:rPr>
            </w:pPr>
          </w:p>
          <w:p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eastAsia="宋体" w:cs="Arial"/>
                <w:color w:val="232323"/>
                <w:kern w:val="0"/>
                <w:sz w:val="27"/>
                <w:szCs w:val="27"/>
              </w:rPr>
            </w:pPr>
          </w:p>
          <w:p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eastAsia="宋体" w:cs="Arial"/>
                <w:color w:val="232323"/>
                <w:kern w:val="0"/>
                <w:sz w:val="27"/>
                <w:szCs w:val="27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t xml:space="preserve">                           </w:t>
            </w:r>
            <w:r>
              <w:rPr>
                <w:rFonts w:ascii="仿宋_GB2312" w:eastAsia="仿宋_GB2312"/>
                <w:sz w:val="28"/>
                <w:szCs w:val="28"/>
              </w:rPr>
              <w:t>负责人</w:t>
            </w:r>
            <w:r>
              <w:rPr>
                <w:rFonts w:hint="eastAsia" w:ascii="仿宋_GB2312" w:eastAsia="仿宋_GB2312"/>
                <w:sz w:val="28"/>
                <w:szCs w:val="28"/>
              </w:rPr>
              <w:t>签字</w:t>
            </w:r>
            <w:r>
              <w:rPr>
                <w:rFonts w:ascii="仿宋_GB2312" w:eastAsia="仿宋_GB2312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480" w:lineRule="exact"/>
              <w:ind w:firstLine="4900" w:firstLineChars="17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80" w:lineRule="exact"/>
              <w:ind w:firstLine="4760" w:firstLineChars="17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80" w:lineRule="exact"/>
              <w:ind w:firstLine="6020" w:firstLineChars="2150"/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 日</w:t>
            </w:r>
          </w:p>
          <w:p/>
        </w:tc>
      </w:tr>
    </w:tbl>
    <w:p>
      <w:pPr>
        <w:spacing w:after="156" w:afterLines="50"/>
        <w:jc w:val="center"/>
        <w:rPr>
          <w:rFonts w:hint="eastAsia" w:ascii="方正小标宋简体" w:eastAsia="方正小标宋简体"/>
          <w:sz w:val="36"/>
          <w:szCs w:val="36"/>
        </w:rPr>
        <w:sectPr>
          <w:footerReference r:id="rId3" w:type="default"/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436" w:charSpace="0"/>
        </w:sectPr>
      </w:pPr>
    </w:p>
    <w:p>
      <w:pPr>
        <w:spacing w:after="156" w:afterLine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近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六</w:t>
      </w:r>
      <w:r>
        <w:rPr>
          <w:rFonts w:ascii="方正小标宋简体" w:eastAsia="方正小标宋简体"/>
          <w:sz w:val="36"/>
          <w:szCs w:val="36"/>
        </w:rPr>
        <w:t>年</w:t>
      </w:r>
      <w:r>
        <w:rPr>
          <w:rFonts w:hint="eastAsia" w:ascii="方正小标宋简体" w:eastAsia="方正小标宋简体"/>
          <w:sz w:val="36"/>
          <w:szCs w:val="36"/>
        </w:rPr>
        <w:t>本科教育</w:t>
      </w:r>
      <w:r>
        <w:rPr>
          <w:rFonts w:ascii="方正小标宋简体" w:eastAsia="方正小标宋简体"/>
          <w:sz w:val="36"/>
          <w:szCs w:val="36"/>
        </w:rPr>
        <w:t>教学</w:t>
      </w:r>
      <w:r>
        <w:rPr>
          <w:rFonts w:hint="eastAsia" w:ascii="方正小标宋简体" w:eastAsia="方正小标宋简体"/>
          <w:sz w:val="36"/>
          <w:szCs w:val="36"/>
        </w:rPr>
        <w:t>工作</w:t>
      </w:r>
      <w:r>
        <w:rPr>
          <w:rFonts w:ascii="方正小标宋简体" w:eastAsia="方正小标宋简体"/>
          <w:sz w:val="36"/>
          <w:szCs w:val="36"/>
        </w:rPr>
        <w:t>情况</w:t>
      </w:r>
    </w:p>
    <w:tbl>
      <w:tblPr>
        <w:tblStyle w:val="5"/>
        <w:tblW w:w="128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416"/>
        <w:gridCol w:w="1121"/>
        <w:gridCol w:w="1672"/>
        <w:gridCol w:w="1335"/>
        <w:gridCol w:w="2071"/>
        <w:gridCol w:w="2194"/>
        <w:gridCol w:w="15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学年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授课课程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授课对象</w:t>
            </w: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授课专业年级及学生数</w:t>
            </w: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授课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学时数</w:t>
            </w: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是否独立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系统讲授</w:t>
            </w: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所在单位同类岗位教师平均授课学时数</w:t>
            </w: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考核等级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3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0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1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</w:tbl>
    <w:p>
      <w:pPr>
        <w:ind w:firstLine="640" w:firstLineChars="20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/>
    <w:p/>
    <w:p/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0509C"/>
    <w:rsid w:val="03C81AEE"/>
    <w:rsid w:val="2BC0509C"/>
    <w:rsid w:val="7144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2021-12-30T09:31:00Z</dcterms:created>
  <dc:creator>我心飞翔</dc:creator>
  <cp:lastModifiedBy>我心飞翔</cp:lastModifiedBy>
  <dcterms:modified xsi:type="dcterms:W3CDTF">2021-12-30T09:35:33Z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5F17CAA7AE41412687BFD1BBA331101D</vt:lpwstr>
  </property>
</Properties>
</file>