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47B27" w14:textId="77777777" w:rsidR="00BE68C1" w:rsidRPr="00680997" w:rsidRDefault="00BE68C1">
      <w:pPr>
        <w:rPr>
          <w:color w:val="000000"/>
          <w:sz w:val="28"/>
          <w:szCs w:val="28"/>
        </w:rPr>
      </w:pPr>
    </w:p>
    <w:p w14:paraId="49E57B3B" w14:textId="77777777" w:rsidR="00BE68C1" w:rsidRPr="00680997" w:rsidRDefault="00BE68C1">
      <w:pPr>
        <w:rPr>
          <w:color w:val="000000"/>
        </w:rPr>
      </w:pPr>
    </w:p>
    <w:p w14:paraId="03B56E37" w14:textId="77777777" w:rsidR="00BE68C1" w:rsidRPr="00680997" w:rsidRDefault="00BE68C1">
      <w:pPr>
        <w:rPr>
          <w:color w:val="000000"/>
        </w:rPr>
      </w:pPr>
    </w:p>
    <w:p w14:paraId="6251D70C" w14:textId="77777777" w:rsidR="00BE68C1" w:rsidRPr="00680997" w:rsidRDefault="00BE68C1">
      <w:pPr>
        <w:rPr>
          <w:color w:val="000000"/>
        </w:rPr>
      </w:pPr>
    </w:p>
    <w:p w14:paraId="78B3C17F" w14:textId="77777777" w:rsidR="00BE68C1" w:rsidRPr="00680997" w:rsidRDefault="00BE68C1">
      <w:pPr>
        <w:rPr>
          <w:color w:val="000000"/>
        </w:rPr>
      </w:pPr>
    </w:p>
    <w:p w14:paraId="231312AF" w14:textId="77777777" w:rsidR="00BE68C1" w:rsidRPr="00680997" w:rsidRDefault="005663A3">
      <w:pPr>
        <w:jc w:val="center"/>
        <w:rPr>
          <w:rFonts w:ascii="黑体" w:eastAsia="黑体" w:hAnsi="黑体"/>
          <w:b/>
          <w:bCs/>
          <w:color w:val="000000"/>
          <w:sz w:val="48"/>
        </w:rPr>
      </w:pPr>
      <w:r w:rsidRPr="00680997">
        <w:rPr>
          <w:rFonts w:ascii="黑体" w:eastAsia="黑体" w:hAnsi="黑体" w:hint="eastAsia"/>
          <w:b/>
          <w:bCs/>
          <w:color w:val="000000"/>
          <w:sz w:val="48"/>
        </w:rPr>
        <w:t>西北农林科技大学</w:t>
      </w:r>
      <w:r w:rsidR="006B2667" w:rsidRPr="00680997">
        <w:rPr>
          <w:rFonts w:ascii="黑体" w:eastAsia="黑体" w:hAnsi="黑体" w:hint="eastAsia"/>
          <w:b/>
          <w:bCs/>
          <w:color w:val="000000"/>
          <w:sz w:val="48"/>
        </w:rPr>
        <w:t>本科</w:t>
      </w:r>
      <w:r w:rsidRPr="00680997">
        <w:rPr>
          <w:rFonts w:ascii="黑体" w:eastAsia="黑体" w:hAnsi="黑体" w:hint="eastAsia"/>
          <w:b/>
          <w:bCs/>
          <w:color w:val="000000"/>
          <w:spacing w:val="20"/>
          <w:sz w:val="48"/>
        </w:rPr>
        <w:t>教学成果奖</w:t>
      </w:r>
    </w:p>
    <w:p w14:paraId="2DC08CA1" w14:textId="77777777" w:rsidR="00BE68C1" w:rsidRPr="00680997" w:rsidRDefault="00BE68C1">
      <w:pPr>
        <w:jc w:val="center"/>
        <w:rPr>
          <w:rFonts w:ascii="黑体" w:eastAsia="黑体" w:hAnsi="黑体"/>
          <w:b/>
          <w:bCs/>
          <w:color w:val="000000"/>
          <w:sz w:val="44"/>
        </w:rPr>
      </w:pPr>
    </w:p>
    <w:p w14:paraId="4EDFDA26" w14:textId="77777777" w:rsidR="00BE68C1" w:rsidRPr="00680997" w:rsidRDefault="005663A3">
      <w:pPr>
        <w:jc w:val="center"/>
        <w:rPr>
          <w:rFonts w:ascii="黑体" w:eastAsia="黑体" w:hAnsi="黑体"/>
          <w:b/>
          <w:bCs/>
          <w:color w:val="000000"/>
          <w:spacing w:val="20"/>
          <w:sz w:val="72"/>
        </w:rPr>
      </w:pPr>
      <w:r w:rsidRPr="00680997">
        <w:rPr>
          <w:rFonts w:ascii="黑体" w:eastAsia="黑体" w:hAnsi="黑体" w:hint="eastAsia"/>
          <w:b/>
          <w:bCs/>
          <w:color w:val="000000"/>
          <w:spacing w:val="20"/>
          <w:sz w:val="72"/>
        </w:rPr>
        <w:t>申 请 书</w:t>
      </w:r>
    </w:p>
    <w:p w14:paraId="7CC0BF97" w14:textId="77777777" w:rsidR="00BE68C1" w:rsidRPr="00680997" w:rsidRDefault="00BE68C1">
      <w:pPr>
        <w:jc w:val="center"/>
        <w:rPr>
          <w:b/>
          <w:bCs/>
          <w:color w:val="000000"/>
        </w:rPr>
      </w:pPr>
    </w:p>
    <w:p w14:paraId="0982F141" w14:textId="77777777" w:rsidR="00BE68C1" w:rsidRPr="00680997" w:rsidRDefault="00BE68C1">
      <w:pPr>
        <w:adjustRightInd w:val="0"/>
        <w:snapToGrid w:val="0"/>
        <w:spacing w:line="460" w:lineRule="exact"/>
        <w:jc w:val="center"/>
        <w:rPr>
          <w:b/>
          <w:bCs/>
          <w:color w:val="000000"/>
        </w:rPr>
      </w:pPr>
    </w:p>
    <w:p w14:paraId="7F6E0594" w14:textId="77777777" w:rsidR="00BE68C1" w:rsidRPr="00680997" w:rsidRDefault="00BE68C1">
      <w:pPr>
        <w:adjustRightInd w:val="0"/>
        <w:snapToGrid w:val="0"/>
        <w:spacing w:line="360" w:lineRule="atLeast"/>
        <w:jc w:val="center"/>
        <w:rPr>
          <w:b/>
          <w:bCs/>
          <w:color w:val="000000"/>
        </w:rPr>
      </w:pPr>
    </w:p>
    <w:p w14:paraId="3AD8FD18" w14:textId="77777777" w:rsidR="00BE68C1" w:rsidRPr="00680997" w:rsidRDefault="00BE68C1">
      <w:pPr>
        <w:adjustRightInd w:val="0"/>
        <w:snapToGrid w:val="0"/>
        <w:spacing w:line="360" w:lineRule="atLeast"/>
        <w:rPr>
          <w:b/>
          <w:bCs/>
          <w:color w:val="000000"/>
        </w:rPr>
      </w:pPr>
    </w:p>
    <w:tbl>
      <w:tblPr>
        <w:tblStyle w:val="a7"/>
        <w:tblW w:w="74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3"/>
        <w:gridCol w:w="4770"/>
      </w:tblGrid>
      <w:tr w:rsidR="00680997" w:rsidRPr="00680997" w14:paraId="541CF528" w14:textId="77777777">
        <w:trPr>
          <w:trHeight w:val="878"/>
          <w:jc w:val="center"/>
        </w:trPr>
        <w:tc>
          <w:tcPr>
            <w:tcW w:w="2653" w:type="dxa"/>
            <w:vAlign w:val="bottom"/>
          </w:tcPr>
          <w:p w14:paraId="31726526" w14:textId="77777777" w:rsidR="00BE68C1" w:rsidRPr="00680997" w:rsidRDefault="005663A3">
            <w:pPr>
              <w:adjustRightInd w:val="0"/>
              <w:snapToGrid w:val="0"/>
              <w:spacing w:line="360" w:lineRule="atLeast"/>
              <w:jc w:val="distribute"/>
              <w:rPr>
                <w:rFonts w:ascii="仿宋_GB2312" w:eastAsia="仿宋_GB2312"/>
                <w:b/>
                <w:bCs/>
                <w:color w:val="000000"/>
                <w:sz w:val="32"/>
                <w:szCs w:val="32"/>
              </w:rPr>
            </w:pPr>
            <w:r w:rsidRPr="00680997">
              <w:rPr>
                <w:rFonts w:ascii="仿宋_GB2312" w:eastAsia="仿宋_GB2312" w:hAnsi="黑体" w:hint="eastAsia"/>
                <w:b/>
                <w:bCs/>
                <w:color w:val="000000"/>
                <w:sz w:val="32"/>
                <w:szCs w:val="32"/>
              </w:rPr>
              <w:t>成果名称</w:t>
            </w:r>
          </w:p>
        </w:tc>
        <w:tc>
          <w:tcPr>
            <w:tcW w:w="4770" w:type="dxa"/>
            <w:tcBorders>
              <w:bottom w:val="single" w:sz="4" w:space="0" w:color="auto"/>
            </w:tcBorders>
            <w:vAlign w:val="bottom"/>
          </w:tcPr>
          <w:p w14:paraId="0C9F3E12" w14:textId="77777777" w:rsidR="00BE68C1" w:rsidRPr="00680997" w:rsidRDefault="00222351">
            <w:pPr>
              <w:adjustRightInd w:val="0"/>
              <w:snapToGrid w:val="0"/>
              <w:spacing w:line="360" w:lineRule="atLeast"/>
              <w:jc w:val="center"/>
              <w:rPr>
                <w:rFonts w:ascii="仿宋_GB2312" w:eastAsia="仿宋_GB2312"/>
                <w:bCs/>
                <w:color w:val="000000"/>
                <w:sz w:val="32"/>
                <w:szCs w:val="32"/>
              </w:rPr>
            </w:pPr>
            <w:r w:rsidRPr="00680997">
              <w:rPr>
                <w:rFonts w:ascii="仿宋_GB2312" w:eastAsia="仿宋_GB2312"/>
                <w:bCs/>
                <w:color w:val="000000"/>
                <w:sz w:val="32"/>
                <w:szCs w:val="32"/>
              </w:rPr>
              <w:t>物理化学课程建设及在应用型人才培养中的实践</w:t>
            </w:r>
          </w:p>
        </w:tc>
      </w:tr>
      <w:tr w:rsidR="00680997" w:rsidRPr="00680997" w14:paraId="5CCB307D" w14:textId="77777777">
        <w:trPr>
          <w:trHeight w:val="778"/>
          <w:jc w:val="center"/>
        </w:trPr>
        <w:tc>
          <w:tcPr>
            <w:tcW w:w="2653" w:type="dxa"/>
            <w:vAlign w:val="bottom"/>
          </w:tcPr>
          <w:p w14:paraId="75F5D758" w14:textId="77777777" w:rsidR="00BE68C1" w:rsidRPr="00680997" w:rsidRDefault="005663A3">
            <w:pPr>
              <w:adjustRightInd w:val="0"/>
              <w:snapToGrid w:val="0"/>
              <w:spacing w:line="360" w:lineRule="atLeast"/>
              <w:jc w:val="distribute"/>
              <w:rPr>
                <w:rFonts w:ascii="仿宋_GB2312" w:eastAsia="仿宋_GB2312"/>
                <w:b/>
                <w:bCs/>
                <w:color w:val="000000"/>
                <w:sz w:val="32"/>
                <w:szCs w:val="32"/>
              </w:rPr>
            </w:pPr>
            <w:r w:rsidRPr="00680997">
              <w:rPr>
                <w:rFonts w:ascii="仿宋_GB2312" w:eastAsia="仿宋_GB2312" w:hint="eastAsia"/>
                <w:b/>
                <w:bCs/>
                <w:color w:val="000000"/>
                <w:sz w:val="32"/>
                <w:szCs w:val="32"/>
              </w:rPr>
              <w:t>成果完成人</w:t>
            </w:r>
          </w:p>
        </w:tc>
        <w:tc>
          <w:tcPr>
            <w:tcW w:w="4770" w:type="dxa"/>
            <w:tcBorders>
              <w:top w:val="single" w:sz="4" w:space="0" w:color="auto"/>
              <w:bottom w:val="single" w:sz="4" w:space="0" w:color="auto"/>
            </w:tcBorders>
            <w:vAlign w:val="bottom"/>
          </w:tcPr>
          <w:p w14:paraId="735346AC" w14:textId="77777777" w:rsidR="00BE68C1" w:rsidRPr="00680997" w:rsidRDefault="00042A2B">
            <w:pPr>
              <w:adjustRightInd w:val="0"/>
              <w:snapToGrid w:val="0"/>
              <w:spacing w:line="360" w:lineRule="atLeast"/>
              <w:jc w:val="center"/>
              <w:rPr>
                <w:rFonts w:ascii="仿宋_GB2312" w:eastAsia="仿宋_GB2312"/>
                <w:bCs/>
                <w:color w:val="000000"/>
                <w:sz w:val="32"/>
                <w:szCs w:val="32"/>
              </w:rPr>
            </w:pPr>
            <w:r w:rsidRPr="00680997">
              <w:rPr>
                <w:rFonts w:ascii="仿宋_GB2312" w:eastAsia="仿宋_GB2312" w:hint="eastAsia"/>
                <w:bCs/>
                <w:color w:val="000000"/>
                <w:sz w:val="32"/>
                <w:szCs w:val="32"/>
              </w:rPr>
              <w:t>王林</w:t>
            </w:r>
          </w:p>
        </w:tc>
      </w:tr>
      <w:tr w:rsidR="00680997" w:rsidRPr="00680997" w14:paraId="49F3A1B9" w14:textId="77777777">
        <w:trPr>
          <w:trHeight w:val="778"/>
          <w:jc w:val="center"/>
        </w:trPr>
        <w:tc>
          <w:tcPr>
            <w:tcW w:w="2653" w:type="dxa"/>
            <w:vAlign w:val="bottom"/>
          </w:tcPr>
          <w:p w14:paraId="7A101CEC" w14:textId="77777777" w:rsidR="00BE68C1" w:rsidRPr="00680997" w:rsidRDefault="005663A3">
            <w:pPr>
              <w:adjustRightInd w:val="0"/>
              <w:snapToGrid w:val="0"/>
              <w:spacing w:line="360" w:lineRule="atLeast"/>
              <w:jc w:val="distribute"/>
              <w:rPr>
                <w:rFonts w:ascii="仿宋_GB2312" w:eastAsia="仿宋_GB2312"/>
                <w:b/>
                <w:bCs/>
                <w:color w:val="000000"/>
                <w:sz w:val="32"/>
                <w:szCs w:val="32"/>
              </w:rPr>
            </w:pPr>
            <w:r w:rsidRPr="00680997">
              <w:rPr>
                <w:rFonts w:ascii="仿宋_GB2312" w:eastAsia="仿宋_GB2312" w:hint="eastAsia"/>
                <w:b/>
                <w:bCs/>
                <w:color w:val="000000"/>
                <w:sz w:val="32"/>
                <w:szCs w:val="32"/>
              </w:rPr>
              <w:t>成果完成单位</w:t>
            </w:r>
          </w:p>
        </w:tc>
        <w:tc>
          <w:tcPr>
            <w:tcW w:w="4770" w:type="dxa"/>
            <w:tcBorders>
              <w:top w:val="single" w:sz="4" w:space="0" w:color="auto"/>
              <w:bottom w:val="single" w:sz="4" w:space="0" w:color="auto"/>
            </w:tcBorders>
            <w:vAlign w:val="bottom"/>
          </w:tcPr>
          <w:p w14:paraId="5732910E" w14:textId="77777777" w:rsidR="00BE68C1" w:rsidRPr="00680997" w:rsidRDefault="00042A2B">
            <w:pPr>
              <w:adjustRightInd w:val="0"/>
              <w:snapToGrid w:val="0"/>
              <w:spacing w:line="360" w:lineRule="atLeast"/>
              <w:jc w:val="center"/>
              <w:rPr>
                <w:rFonts w:ascii="仿宋_GB2312" w:eastAsia="仿宋_GB2312"/>
                <w:bCs/>
                <w:color w:val="000000"/>
                <w:sz w:val="32"/>
                <w:szCs w:val="32"/>
              </w:rPr>
            </w:pPr>
            <w:r w:rsidRPr="00680997">
              <w:rPr>
                <w:rFonts w:ascii="仿宋_GB2312" w:eastAsia="仿宋_GB2312" w:hint="eastAsia"/>
                <w:bCs/>
                <w:color w:val="000000"/>
                <w:sz w:val="32"/>
                <w:szCs w:val="32"/>
              </w:rPr>
              <w:t>化学与药学院</w:t>
            </w:r>
          </w:p>
        </w:tc>
      </w:tr>
      <w:tr w:rsidR="00680997" w:rsidRPr="00680997" w14:paraId="585F0818" w14:textId="77777777">
        <w:trPr>
          <w:trHeight w:val="778"/>
          <w:jc w:val="center"/>
        </w:trPr>
        <w:tc>
          <w:tcPr>
            <w:tcW w:w="2653" w:type="dxa"/>
            <w:vAlign w:val="bottom"/>
          </w:tcPr>
          <w:p w14:paraId="229015AB" w14:textId="77777777" w:rsidR="00BE68C1" w:rsidRPr="00680997" w:rsidRDefault="005663A3">
            <w:pPr>
              <w:adjustRightInd w:val="0"/>
              <w:snapToGrid w:val="0"/>
              <w:spacing w:line="360" w:lineRule="atLeast"/>
              <w:jc w:val="distribute"/>
              <w:rPr>
                <w:rFonts w:ascii="仿宋_GB2312" w:eastAsia="仿宋_GB2312"/>
                <w:b/>
                <w:bCs/>
                <w:color w:val="000000"/>
                <w:sz w:val="32"/>
                <w:szCs w:val="32"/>
              </w:rPr>
            </w:pPr>
            <w:r w:rsidRPr="00680997">
              <w:rPr>
                <w:rFonts w:ascii="仿宋_GB2312" w:eastAsia="仿宋_GB2312" w:hint="eastAsia"/>
                <w:b/>
                <w:bCs/>
                <w:color w:val="000000"/>
                <w:sz w:val="32"/>
                <w:szCs w:val="32"/>
              </w:rPr>
              <w:t>申报等级</w:t>
            </w:r>
          </w:p>
        </w:tc>
        <w:tc>
          <w:tcPr>
            <w:tcW w:w="4770" w:type="dxa"/>
            <w:tcBorders>
              <w:top w:val="single" w:sz="4" w:space="0" w:color="auto"/>
              <w:bottom w:val="single" w:sz="4" w:space="0" w:color="auto"/>
            </w:tcBorders>
            <w:vAlign w:val="bottom"/>
          </w:tcPr>
          <w:p w14:paraId="0C9C0456" w14:textId="77777777" w:rsidR="00BE68C1" w:rsidRPr="00680997" w:rsidRDefault="00042A2B">
            <w:pPr>
              <w:adjustRightInd w:val="0"/>
              <w:snapToGrid w:val="0"/>
              <w:spacing w:line="360" w:lineRule="atLeast"/>
              <w:jc w:val="center"/>
              <w:rPr>
                <w:rFonts w:ascii="仿宋_GB2312" w:eastAsia="仿宋_GB2312"/>
                <w:bCs/>
                <w:color w:val="000000"/>
                <w:sz w:val="32"/>
                <w:szCs w:val="32"/>
              </w:rPr>
            </w:pPr>
            <w:r w:rsidRPr="00680997">
              <w:rPr>
                <w:rFonts w:ascii="仿宋_GB2312" w:eastAsia="仿宋_GB2312" w:hint="eastAsia"/>
                <w:bCs/>
                <w:color w:val="000000"/>
                <w:sz w:val="32"/>
                <w:szCs w:val="32"/>
              </w:rPr>
              <w:t>二等奖</w:t>
            </w:r>
          </w:p>
        </w:tc>
      </w:tr>
      <w:tr w:rsidR="00680997" w:rsidRPr="00680997" w14:paraId="52A13A19" w14:textId="77777777">
        <w:trPr>
          <w:trHeight w:val="778"/>
          <w:jc w:val="center"/>
        </w:trPr>
        <w:tc>
          <w:tcPr>
            <w:tcW w:w="2653" w:type="dxa"/>
            <w:vAlign w:val="bottom"/>
          </w:tcPr>
          <w:p w14:paraId="50C66B0B" w14:textId="77777777" w:rsidR="00BE68C1" w:rsidRPr="00680997" w:rsidRDefault="005663A3">
            <w:pPr>
              <w:adjustRightInd w:val="0"/>
              <w:snapToGrid w:val="0"/>
              <w:spacing w:line="360" w:lineRule="atLeast"/>
              <w:jc w:val="distribute"/>
              <w:rPr>
                <w:rFonts w:ascii="仿宋_GB2312" w:eastAsia="仿宋_GB2312"/>
                <w:b/>
                <w:bCs/>
                <w:color w:val="000000"/>
                <w:sz w:val="32"/>
                <w:szCs w:val="32"/>
              </w:rPr>
            </w:pPr>
            <w:r w:rsidRPr="00680997">
              <w:rPr>
                <w:rFonts w:ascii="仿宋_GB2312" w:eastAsia="仿宋_GB2312" w:hint="eastAsia"/>
                <w:b/>
                <w:bCs/>
                <w:color w:val="000000"/>
                <w:sz w:val="32"/>
                <w:szCs w:val="32"/>
              </w:rPr>
              <w:t>推荐单位（盖章）</w:t>
            </w:r>
          </w:p>
        </w:tc>
        <w:tc>
          <w:tcPr>
            <w:tcW w:w="4770" w:type="dxa"/>
            <w:tcBorders>
              <w:top w:val="single" w:sz="4" w:space="0" w:color="auto"/>
              <w:bottom w:val="single" w:sz="4" w:space="0" w:color="auto"/>
            </w:tcBorders>
            <w:vAlign w:val="bottom"/>
          </w:tcPr>
          <w:p w14:paraId="6705552B" w14:textId="77777777" w:rsidR="00BE68C1" w:rsidRPr="00680997" w:rsidRDefault="00BE68C1">
            <w:pPr>
              <w:adjustRightInd w:val="0"/>
              <w:snapToGrid w:val="0"/>
              <w:spacing w:line="360" w:lineRule="atLeast"/>
              <w:jc w:val="center"/>
              <w:rPr>
                <w:rFonts w:ascii="仿宋_GB2312" w:eastAsia="仿宋_GB2312"/>
                <w:bCs/>
                <w:color w:val="000000"/>
                <w:sz w:val="32"/>
                <w:szCs w:val="32"/>
              </w:rPr>
            </w:pPr>
          </w:p>
        </w:tc>
      </w:tr>
      <w:tr w:rsidR="00680997" w:rsidRPr="00680997" w14:paraId="63924ECE" w14:textId="77777777">
        <w:trPr>
          <w:trHeight w:val="812"/>
          <w:jc w:val="center"/>
        </w:trPr>
        <w:tc>
          <w:tcPr>
            <w:tcW w:w="2653" w:type="dxa"/>
            <w:vAlign w:val="bottom"/>
          </w:tcPr>
          <w:p w14:paraId="0E3EA501" w14:textId="77777777" w:rsidR="00BE68C1" w:rsidRPr="00680997" w:rsidRDefault="005663A3">
            <w:pPr>
              <w:adjustRightInd w:val="0"/>
              <w:snapToGrid w:val="0"/>
              <w:spacing w:line="360" w:lineRule="atLeast"/>
              <w:jc w:val="distribute"/>
              <w:rPr>
                <w:rFonts w:ascii="仿宋_GB2312" w:eastAsia="仿宋_GB2312"/>
                <w:b/>
                <w:bCs/>
                <w:color w:val="000000"/>
                <w:sz w:val="32"/>
                <w:szCs w:val="32"/>
              </w:rPr>
            </w:pPr>
            <w:r w:rsidRPr="00680997">
              <w:rPr>
                <w:rFonts w:ascii="仿宋_GB2312" w:eastAsia="仿宋_GB2312" w:hint="eastAsia"/>
                <w:b/>
                <w:bCs/>
                <w:color w:val="000000"/>
                <w:sz w:val="32"/>
                <w:szCs w:val="32"/>
              </w:rPr>
              <w:t>申请时间</w:t>
            </w:r>
          </w:p>
        </w:tc>
        <w:tc>
          <w:tcPr>
            <w:tcW w:w="4770" w:type="dxa"/>
            <w:tcBorders>
              <w:top w:val="single" w:sz="4" w:space="0" w:color="auto"/>
              <w:bottom w:val="single" w:sz="4" w:space="0" w:color="auto"/>
            </w:tcBorders>
            <w:vAlign w:val="bottom"/>
          </w:tcPr>
          <w:p w14:paraId="144CDBA0" w14:textId="77777777" w:rsidR="00BE68C1" w:rsidRPr="00680997" w:rsidRDefault="00042A2B" w:rsidP="004A4E3D">
            <w:pPr>
              <w:adjustRightInd w:val="0"/>
              <w:snapToGrid w:val="0"/>
              <w:spacing w:line="360" w:lineRule="atLeast"/>
              <w:jc w:val="center"/>
              <w:rPr>
                <w:rFonts w:ascii="仿宋_GB2312" w:eastAsia="仿宋_GB2312"/>
                <w:bCs/>
                <w:color w:val="000000"/>
                <w:sz w:val="32"/>
                <w:szCs w:val="32"/>
              </w:rPr>
            </w:pPr>
            <w:r w:rsidRPr="00680997">
              <w:rPr>
                <w:rFonts w:ascii="仿宋_GB2312" w:eastAsia="仿宋_GB2312"/>
                <w:bCs/>
                <w:color w:val="000000"/>
                <w:sz w:val="32"/>
                <w:szCs w:val="32"/>
              </w:rPr>
              <w:t>20</w:t>
            </w:r>
            <w:r w:rsidRPr="00680997">
              <w:rPr>
                <w:rFonts w:ascii="仿宋_GB2312" w:eastAsia="仿宋_GB2312" w:hint="eastAsia"/>
                <w:bCs/>
                <w:color w:val="000000"/>
                <w:sz w:val="32"/>
                <w:szCs w:val="32"/>
              </w:rPr>
              <w:t>23</w:t>
            </w:r>
            <w:r w:rsidRPr="00680997">
              <w:rPr>
                <w:rFonts w:ascii="仿宋_GB2312" w:eastAsia="仿宋_GB2312"/>
                <w:bCs/>
                <w:color w:val="000000"/>
                <w:sz w:val="32"/>
                <w:szCs w:val="32"/>
              </w:rPr>
              <w:t>/9/</w:t>
            </w:r>
            <w:r w:rsidRPr="00680997">
              <w:rPr>
                <w:rFonts w:ascii="仿宋_GB2312" w:eastAsia="仿宋_GB2312" w:hint="eastAsia"/>
                <w:bCs/>
                <w:color w:val="000000"/>
                <w:sz w:val="32"/>
                <w:szCs w:val="32"/>
              </w:rPr>
              <w:t>2</w:t>
            </w:r>
            <w:r w:rsidR="004A4E3D" w:rsidRPr="00680997">
              <w:rPr>
                <w:rFonts w:ascii="仿宋_GB2312" w:eastAsia="仿宋_GB2312" w:hint="eastAsia"/>
                <w:bCs/>
                <w:color w:val="000000"/>
                <w:sz w:val="32"/>
                <w:szCs w:val="32"/>
              </w:rPr>
              <w:t>2</w:t>
            </w:r>
          </w:p>
        </w:tc>
      </w:tr>
      <w:tr w:rsidR="00BE68C1" w:rsidRPr="00680997" w14:paraId="53BEDBE1" w14:textId="77777777">
        <w:trPr>
          <w:trHeight w:val="812"/>
          <w:jc w:val="center"/>
        </w:trPr>
        <w:tc>
          <w:tcPr>
            <w:tcW w:w="2653" w:type="dxa"/>
            <w:vAlign w:val="bottom"/>
          </w:tcPr>
          <w:p w14:paraId="7EE63230" w14:textId="77777777" w:rsidR="00BE68C1" w:rsidRPr="00680997" w:rsidRDefault="005663A3">
            <w:pPr>
              <w:adjustRightInd w:val="0"/>
              <w:snapToGrid w:val="0"/>
              <w:spacing w:line="360" w:lineRule="atLeast"/>
              <w:jc w:val="distribute"/>
              <w:rPr>
                <w:rFonts w:ascii="仿宋_GB2312" w:eastAsia="仿宋_GB2312"/>
                <w:b/>
                <w:bCs/>
                <w:color w:val="000000"/>
                <w:sz w:val="32"/>
                <w:szCs w:val="32"/>
              </w:rPr>
            </w:pPr>
            <w:r w:rsidRPr="00680997">
              <w:rPr>
                <w:rFonts w:ascii="仿宋_GB2312" w:eastAsia="仿宋_GB2312" w:hint="eastAsia"/>
                <w:b/>
                <w:bCs/>
                <w:color w:val="000000"/>
                <w:sz w:val="32"/>
                <w:szCs w:val="32"/>
              </w:rPr>
              <w:t>成果类别代码</w:t>
            </w:r>
          </w:p>
        </w:tc>
        <w:tc>
          <w:tcPr>
            <w:tcW w:w="4770" w:type="dxa"/>
            <w:tcBorders>
              <w:top w:val="single" w:sz="4" w:space="0" w:color="auto"/>
              <w:bottom w:val="single" w:sz="4" w:space="0" w:color="auto"/>
            </w:tcBorders>
            <w:vAlign w:val="bottom"/>
          </w:tcPr>
          <w:p w14:paraId="60205738" w14:textId="77777777" w:rsidR="00BE68C1" w:rsidRPr="00680997" w:rsidRDefault="00042A2B">
            <w:pPr>
              <w:adjustRightInd w:val="0"/>
              <w:snapToGrid w:val="0"/>
              <w:spacing w:line="360" w:lineRule="atLeast"/>
              <w:jc w:val="center"/>
              <w:rPr>
                <w:rFonts w:ascii="仿宋_GB2312" w:eastAsia="仿宋_GB2312"/>
                <w:bCs/>
                <w:color w:val="000000"/>
                <w:sz w:val="32"/>
                <w:szCs w:val="32"/>
              </w:rPr>
            </w:pPr>
            <w:r w:rsidRPr="00680997">
              <w:rPr>
                <w:rFonts w:ascii="仿宋_GB2312" w:eastAsia="仿宋_GB2312" w:hint="eastAsia"/>
                <w:bCs/>
                <w:color w:val="000000"/>
                <w:sz w:val="32"/>
                <w:szCs w:val="32"/>
              </w:rPr>
              <w:t>0411</w:t>
            </w:r>
          </w:p>
        </w:tc>
      </w:tr>
    </w:tbl>
    <w:p w14:paraId="5C062D17" w14:textId="77777777" w:rsidR="00BE68C1" w:rsidRPr="00680997" w:rsidRDefault="00BE68C1">
      <w:pPr>
        <w:adjustRightInd w:val="0"/>
        <w:snapToGrid w:val="0"/>
        <w:spacing w:line="360" w:lineRule="atLeast"/>
        <w:ind w:firstLineChars="200" w:firstLine="562"/>
        <w:rPr>
          <w:b/>
          <w:bCs/>
          <w:color w:val="000000"/>
          <w:sz w:val="28"/>
        </w:rPr>
      </w:pPr>
    </w:p>
    <w:p w14:paraId="73FCA9D6" w14:textId="77777777" w:rsidR="00BE68C1" w:rsidRPr="00680997" w:rsidRDefault="00BE68C1">
      <w:pPr>
        <w:adjustRightInd w:val="0"/>
        <w:snapToGrid w:val="0"/>
        <w:spacing w:line="360" w:lineRule="atLeast"/>
        <w:ind w:firstLineChars="200" w:firstLine="562"/>
        <w:rPr>
          <w:b/>
          <w:bCs/>
          <w:color w:val="000000"/>
          <w:sz w:val="28"/>
        </w:rPr>
      </w:pPr>
    </w:p>
    <w:p w14:paraId="3F0C78D1" w14:textId="77777777" w:rsidR="00BE68C1" w:rsidRPr="00680997" w:rsidRDefault="00BE68C1">
      <w:pPr>
        <w:adjustRightInd w:val="0"/>
        <w:snapToGrid w:val="0"/>
        <w:spacing w:line="360" w:lineRule="atLeast"/>
        <w:ind w:firstLineChars="200" w:firstLine="562"/>
        <w:rPr>
          <w:b/>
          <w:bCs/>
          <w:color w:val="000000"/>
          <w:sz w:val="28"/>
        </w:rPr>
      </w:pPr>
    </w:p>
    <w:p w14:paraId="5C83D05A" w14:textId="77777777" w:rsidR="00BE68C1" w:rsidRPr="00680997" w:rsidRDefault="00BE68C1">
      <w:pPr>
        <w:adjustRightInd w:val="0"/>
        <w:snapToGrid w:val="0"/>
        <w:spacing w:line="360" w:lineRule="atLeast"/>
        <w:ind w:firstLineChars="200" w:firstLine="562"/>
        <w:rPr>
          <w:b/>
          <w:bCs/>
          <w:color w:val="000000"/>
          <w:sz w:val="28"/>
        </w:rPr>
      </w:pPr>
    </w:p>
    <w:p w14:paraId="47DCF226" w14:textId="77777777" w:rsidR="00BE68C1" w:rsidRPr="00680997" w:rsidRDefault="00BE68C1">
      <w:pPr>
        <w:adjustRightInd w:val="0"/>
        <w:snapToGrid w:val="0"/>
        <w:spacing w:line="360" w:lineRule="atLeast"/>
        <w:ind w:firstLineChars="200" w:firstLine="562"/>
        <w:rPr>
          <w:b/>
          <w:bCs/>
          <w:color w:val="000000"/>
          <w:sz w:val="28"/>
        </w:rPr>
      </w:pPr>
    </w:p>
    <w:p w14:paraId="02427366" w14:textId="77777777" w:rsidR="00BE68C1" w:rsidRPr="00680997" w:rsidRDefault="00BE68C1">
      <w:pPr>
        <w:adjustRightInd w:val="0"/>
        <w:snapToGrid w:val="0"/>
        <w:spacing w:line="460" w:lineRule="exact"/>
        <w:rPr>
          <w:b/>
          <w:bCs/>
          <w:color w:val="000000"/>
          <w:sz w:val="28"/>
          <w:u w:val="thick"/>
        </w:rPr>
      </w:pPr>
    </w:p>
    <w:p w14:paraId="4A51D07E" w14:textId="77777777" w:rsidR="00BE68C1" w:rsidRPr="00680997" w:rsidRDefault="00BE68C1">
      <w:pPr>
        <w:adjustRightInd w:val="0"/>
        <w:snapToGrid w:val="0"/>
        <w:spacing w:line="460" w:lineRule="exact"/>
        <w:rPr>
          <w:b/>
          <w:bCs/>
          <w:color w:val="000000"/>
          <w:sz w:val="28"/>
          <w:u w:val="thick"/>
        </w:rPr>
      </w:pPr>
    </w:p>
    <w:p w14:paraId="3FB853B5" w14:textId="77777777" w:rsidR="00BE68C1" w:rsidRPr="00680997" w:rsidRDefault="005663A3">
      <w:pPr>
        <w:jc w:val="center"/>
        <w:rPr>
          <w:rFonts w:ascii="黑体" w:eastAsia="黑体" w:hAnsi="黑体"/>
          <w:color w:val="000000"/>
          <w:spacing w:val="200"/>
          <w:sz w:val="36"/>
          <w:szCs w:val="36"/>
        </w:rPr>
      </w:pPr>
      <w:r w:rsidRPr="00680997">
        <w:rPr>
          <w:rFonts w:ascii="黑体" w:eastAsia="黑体" w:hAnsi="黑体" w:hint="eastAsia"/>
          <w:color w:val="000000"/>
          <w:spacing w:val="200"/>
          <w:sz w:val="32"/>
          <w:szCs w:val="32"/>
        </w:rPr>
        <w:lastRenderedPageBreak/>
        <w:t>填表说明</w:t>
      </w:r>
    </w:p>
    <w:p w14:paraId="1D7020BF" w14:textId="77777777" w:rsidR="00BE68C1" w:rsidRPr="00680997" w:rsidRDefault="00BE68C1">
      <w:pPr>
        <w:rPr>
          <w:rFonts w:ascii="仿宋" w:eastAsia="仿宋" w:hAnsi="仿宋"/>
          <w:color w:val="000000"/>
          <w:sz w:val="30"/>
          <w:szCs w:val="30"/>
        </w:rPr>
      </w:pPr>
    </w:p>
    <w:p w14:paraId="71A4F8A1" w14:textId="77777777" w:rsidR="00BE68C1" w:rsidRPr="00680997" w:rsidRDefault="005663A3">
      <w:pPr>
        <w:ind w:firstLine="600"/>
        <w:rPr>
          <w:rFonts w:ascii="仿宋" w:eastAsia="仿宋" w:hAnsi="仿宋"/>
          <w:color w:val="000000"/>
          <w:sz w:val="28"/>
          <w:szCs w:val="28"/>
        </w:rPr>
      </w:pPr>
      <w:r w:rsidRPr="00680997">
        <w:rPr>
          <w:rFonts w:ascii="仿宋" w:eastAsia="仿宋" w:hAnsi="仿宋" w:hint="eastAsia"/>
          <w:color w:val="000000"/>
          <w:sz w:val="28"/>
          <w:szCs w:val="28"/>
        </w:rPr>
        <w:t>1．成果名称：字数（含符号）不超过35个汉字。</w:t>
      </w:r>
    </w:p>
    <w:p w14:paraId="60E32FFF" w14:textId="77777777" w:rsidR="00BE68C1" w:rsidRPr="00680997" w:rsidRDefault="005663A3">
      <w:pPr>
        <w:ind w:firstLine="600"/>
        <w:rPr>
          <w:rFonts w:ascii="仿宋" w:eastAsia="仿宋" w:hAnsi="仿宋"/>
          <w:color w:val="000000"/>
          <w:sz w:val="28"/>
          <w:szCs w:val="28"/>
        </w:rPr>
      </w:pPr>
      <w:r w:rsidRPr="00680997">
        <w:rPr>
          <w:rFonts w:ascii="仿宋" w:eastAsia="仿宋" w:hAnsi="仿宋" w:hint="eastAsia"/>
          <w:color w:val="000000"/>
          <w:sz w:val="28"/>
          <w:szCs w:val="28"/>
        </w:rPr>
        <w:t>2.成果类别代码按照</w:t>
      </w:r>
      <w:r w:rsidRPr="00680997">
        <w:rPr>
          <w:rFonts w:ascii="仿宋" w:eastAsia="仿宋" w:hAnsi="仿宋" w:hint="eastAsia"/>
          <w:color w:val="000000"/>
          <w:sz w:val="30"/>
          <w:szCs w:val="30"/>
        </w:rPr>
        <w:t>教育部颁布的《普通高等学校本科专业目录（2012年）》（</w:t>
      </w:r>
      <w:proofErr w:type="gramStart"/>
      <w:r w:rsidRPr="00680997">
        <w:rPr>
          <w:rFonts w:ascii="仿宋" w:eastAsia="仿宋" w:hAnsi="仿宋" w:hint="eastAsia"/>
          <w:color w:val="000000"/>
          <w:sz w:val="30"/>
          <w:szCs w:val="30"/>
        </w:rPr>
        <w:t>教高</w:t>
      </w:r>
      <w:proofErr w:type="gramEnd"/>
      <w:r w:rsidRPr="00680997">
        <w:rPr>
          <w:rFonts w:ascii="仿宋" w:eastAsia="仿宋" w:hAnsi="仿宋" w:hint="eastAsia"/>
          <w:color w:val="000000"/>
          <w:sz w:val="30"/>
          <w:szCs w:val="30"/>
        </w:rPr>
        <w:t>[2012]9号）的学科门类分类（规范）填写。</w:t>
      </w:r>
      <w:r w:rsidRPr="00680997">
        <w:rPr>
          <w:rFonts w:ascii="仿宋" w:eastAsia="仿宋" w:hAnsi="仿宋" w:hint="eastAsia"/>
          <w:color w:val="000000"/>
          <w:sz w:val="28"/>
          <w:szCs w:val="28"/>
        </w:rPr>
        <w:t>类别代码组成形式为：</w:t>
      </w:r>
      <w:proofErr w:type="spellStart"/>
      <w:r w:rsidRPr="00680997">
        <w:rPr>
          <w:rFonts w:ascii="仿宋" w:eastAsia="仿宋" w:hAnsi="仿宋" w:hint="eastAsia"/>
          <w:b/>
          <w:bCs/>
          <w:color w:val="000000"/>
          <w:sz w:val="28"/>
          <w:szCs w:val="28"/>
        </w:rPr>
        <w:t>abcd</w:t>
      </w:r>
      <w:proofErr w:type="spellEnd"/>
      <w:r w:rsidRPr="00680997">
        <w:rPr>
          <w:rFonts w:ascii="仿宋" w:eastAsia="仿宋" w:hAnsi="仿宋" w:hint="eastAsia"/>
          <w:color w:val="000000"/>
          <w:sz w:val="28"/>
          <w:szCs w:val="28"/>
        </w:rPr>
        <w:t>。其中：</w:t>
      </w:r>
      <w:r w:rsidRPr="00680997">
        <w:rPr>
          <w:rFonts w:ascii="仿宋" w:eastAsia="仿宋" w:hAnsi="仿宋" w:hint="eastAsia"/>
          <w:b/>
          <w:bCs/>
          <w:color w:val="000000"/>
          <w:sz w:val="28"/>
          <w:szCs w:val="28"/>
        </w:rPr>
        <w:t>ab</w:t>
      </w:r>
      <w:r w:rsidRPr="00680997">
        <w:rPr>
          <w:rFonts w:ascii="仿宋" w:eastAsia="仿宋" w:hAnsi="仿宋" w:hint="eastAsia"/>
          <w:color w:val="000000"/>
          <w:sz w:val="28"/>
          <w:szCs w:val="28"/>
        </w:rPr>
        <w:t>：成果所属科类代码：哲学—01，经济学—02，法学—03，教育学—04，文学—05，历史学—06，理学—07，工学—08，农学—09，医学—10，军事学—11，管理学－12，艺术学—13，其他—14（包括：政治思想教育、素质教育、评估、教育技术研究与应用等）。</w:t>
      </w:r>
      <w:r w:rsidRPr="00680997">
        <w:rPr>
          <w:rFonts w:ascii="仿宋" w:eastAsia="仿宋" w:hAnsi="仿宋" w:hint="eastAsia"/>
          <w:b/>
          <w:bCs/>
          <w:color w:val="000000"/>
          <w:sz w:val="28"/>
          <w:szCs w:val="28"/>
        </w:rPr>
        <w:t>c:</w:t>
      </w:r>
      <w:r w:rsidRPr="00680997">
        <w:rPr>
          <w:rFonts w:ascii="仿宋" w:eastAsia="仿宋" w:hAnsi="仿宋" w:hint="eastAsia"/>
          <w:color w:val="000000"/>
          <w:sz w:val="28"/>
          <w:szCs w:val="28"/>
        </w:rPr>
        <w:t>成果属普通教育填1，继续教育填2，其它填0。</w:t>
      </w:r>
      <w:r w:rsidRPr="00680997">
        <w:rPr>
          <w:rFonts w:ascii="仿宋" w:eastAsia="仿宋" w:hAnsi="仿宋" w:hint="eastAsia"/>
          <w:b/>
          <w:bCs/>
          <w:color w:val="000000"/>
          <w:sz w:val="28"/>
          <w:szCs w:val="28"/>
        </w:rPr>
        <w:t>d:</w:t>
      </w:r>
      <w:r w:rsidRPr="00680997">
        <w:rPr>
          <w:rFonts w:ascii="仿宋" w:eastAsia="仿宋" w:hAnsi="仿宋" w:hint="eastAsia"/>
          <w:color w:val="000000"/>
          <w:sz w:val="28"/>
          <w:szCs w:val="28"/>
        </w:rPr>
        <w:t>成果属本科教育填1，研究生教育填2，其它填0。</w:t>
      </w:r>
    </w:p>
    <w:p w14:paraId="06B53F0E" w14:textId="77777777" w:rsidR="00BE68C1" w:rsidRPr="00680997" w:rsidRDefault="005663A3">
      <w:pPr>
        <w:ind w:firstLine="600"/>
        <w:rPr>
          <w:rFonts w:ascii="仿宋" w:eastAsia="仿宋" w:hAnsi="仿宋"/>
          <w:color w:val="000000"/>
          <w:sz w:val="28"/>
          <w:szCs w:val="28"/>
        </w:rPr>
      </w:pPr>
      <w:r w:rsidRPr="00680997">
        <w:rPr>
          <w:rFonts w:ascii="仿宋" w:eastAsia="仿宋" w:hAnsi="仿宋" w:hint="eastAsia"/>
          <w:color w:val="000000"/>
          <w:sz w:val="28"/>
          <w:szCs w:val="28"/>
        </w:rPr>
        <w:t>3. 成果曾获奖励情况不包括商业性的奖励。</w:t>
      </w:r>
    </w:p>
    <w:p w14:paraId="7240A166" w14:textId="77777777" w:rsidR="00BE68C1" w:rsidRPr="00680997" w:rsidRDefault="005663A3">
      <w:pPr>
        <w:ind w:firstLine="570"/>
        <w:rPr>
          <w:rFonts w:ascii="仿宋" w:eastAsia="仿宋" w:hAnsi="仿宋"/>
          <w:color w:val="000000"/>
          <w:sz w:val="28"/>
          <w:szCs w:val="28"/>
        </w:rPr>
      </w:pPr>
      <w:r w:rsidRPr="00680997">
        <w:rPr>
          <w:rFonts w:ascii="仿宋" w:eastAsia="仿宋" w:hAnsi="仿宋" w:hint="eastAsia"/>
          <w:color w:val="000000"/>
          <w:sz w:val="28"/>
          <w:szCs w:val="28"/>
        </w:rPr>
        <w:t>4．成果起止时间：起始时间指立项研究或开始研制的日期;完成时间指成果开始实施(包括试行)的日期。</w:t>
      </w:r>
    </w:p>
    <w:p w14:paraId="347CB16E" w14:textId="77777777" w:rsidR="00BE68C1" w:rsidRPr="00680997" w:rsidRDefault="005663A3">
      <w:pPr>
        <w:ind w:firstLine="570"/>
        <w:rPr>
          <w:rFonts w:ascii="仿宋" w:eastAsia="仿宋" w:hAnsi="仿宋"/>
          <w:color w:val="000000"/>
          <w:sz w:val="28"/>
          <w:szCs w:val="28"/>
        </w:rPr>
      </w:pPr>
      <w:r w:rsidRPr="00680997">
        <w:rPr>
          <w:rFonts w:ascii="仿宋" w:eastAsia="仿宋" w:hAnsi="仿宋" w:hint="eastAsia"/>
          <w:color w:val="000000"/>
          <w:sz w:val="28"/>
          <w:szCs w:val="28"/>
        </w:rPr>
        <w:t xml:space="preserve">5.主题词：按《国家汉语主题词表》填写3至7个与推荐成果内容密切相关的主题词，每个词语间应加“；”号。 </w:t>
      </w:r>
    </w:p>
    <w:p w14:paraId="635143AD" w14:textId="77777777" w:rsidR="00184E31" w:rsidRDefault="005663A3">
      <w:pPr>
        <w:rPr>
          <w:rFonts w:ascii="仿宋" w:eastAsia="仿宋" w:hAnsi="仿宋"/>
          <w:color w:val="000000"/>
          <w:sz w:val="28"/>
          <w:szCs w:val="28"/>
        </w:rPr>
        <w:sectPr w:rsidR="00184E31">
          <w:pgSz w:w="11906" w:h="16838"/>
          <w:pgMar w:top="1440" w:right="1452" w:bottom="1440" w:left="1639" w:header="851" w:footer="992" w:gutter="0"/>
          <w:pgNumType w:start="5"/>
          <w:cols w:space="720"/>
          <w:formProt w:val="0"/>
          <w:docGrid w:type="linesAndChars" w:linePitch="312"/>
        </w:sectPr>
      </w:pPr>
      <w:r w:rsidRPr="00680997">
        <w:rPr>
          <w:rFonts w:ascii="仿宋" w:eastAsia="仿宋" w:hAnsi="仿宋" w:hint="eastAsia"/>
          <w:color w:val="000000"/>
          <w:sz w:val="28"/>
          <w:szCs w:val="28"/>
        </w:rPr>
        <w:t xml:space="preserve">    6．本申请书统一用A4纸双面打印，正文内容所用字型应不小于4号字。需签字、盖章处打印或复印无效。</w:t>
      </w:r>
    </w:p>
    <w:p w14:paraId="314DFC69" w14:textId="77777777" w:rsidR="00BE68C1" w:rsidRPr="00680997" w:rsidRDefault="005663A3">
      <w:pPr>
        <w:jc w:val="center"/>
        <w:rPr>
          <w:b/>
          <w:color w:val="000000"/>
          <w:sz w:val="36"/>
          <w:szCs w:val="20"/>
        </w:rPr>
      </w:pPr>
      <w:r w:rsidRPr="00680997">
        <w:rPr>
          <w:rFonts w:hint="eastAsia"/>
          <w:b/>
          <w:color w:val="000000"/>
          <w:sz w:val="36"/>
          <w:szCs w:val="20"/>
        </w:rPr>
        <w:lastRenderedPageBreak/>
        <w:t>一、成果简介</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5"/>
        <w:gridCol w:w="709"/>
        <w:gridCol w:w="2268"/>
        <w:gridCol w:w="1701"/>
        <w:gridCol w:w="2835"/>
        <w:gridCol w:w="48"/>
      </w:tblGrid>
      <w:tr w:rsidR="00680997" w:rsidRPr="00680997" w14:paraId="65AD79DB" w14:textId="77777777" w:rsidTr="005C4745">
        <w:trPr>
          <w:gridAfter w:val="1"/>
          <w:wAfter w:w="48" w:type="dxa"/>
          <w:cantSplit/>
        </w:trPr>
        <w:tc>
          <w:tcPr>
            <w:tcW w:w="534" w:type="dxa"/>
            <w:vMerge w:val="restart"/>
            <w:tcBorders>
              <w:top w:val="single" w:sz="4" w:space="0" w:color="auto"/>
              <w:left w:val="single" w:sz="4" w:space="0" w:color="auto"/>
              <w:right w:val="single" w:sz="4" w:space="0" w:color="auto"/>
            </w:tcBorders>
            <w:vAlign w:val="center"/>
          </w:tcPr>
          <w:p w14:paraId="17D92835" w14:textId="77777777" w:rsidR="005C4745" w:rsidRPr="00680997" w:rsidRDefault="005C4745" w:rsidP="005C4745">
            <w:pPr>
              <w:adjustRightInd w:val="0"/>
              <w:snapToGrid w:val="0"/>
              <w:spacing w:line="440" w:lineRule="exact"/>
              <w:jc w:val="center"/>
              <w:rPr>
                <w:color w:val="000000"/>
              </w:rPr>
            </w:pPr>
            <w:r w:rsidRPr="00680997">
              <w:rPr>
                <w:rFonts w:hint="eastAsia"/>
                <w:color w:val="000000"/>
              </w:rPr>
              <w:t>成</w:t>
            </w:r>
          </w:p>
          <w:p w14:paraId="00E8277D" w14:textId="77777777" w:rsidR="005C4745" w:rsidRPr="00680997" w:rsidRDefault="005C4745" w:rsidP="005C4745">
            <w:pPr>
              <w:adjustRightInd w:val="0"/>
              <w:snapToGrid w:val="0"/>
              <w:spacing w:line="440" w:lineRule="exact"/>
              <w:jc w:val="center"/>
              <w:rPr>
                <w:color w:val="000000"/>
              </w:rPr>
            </w:pPr>
            <w:r w:rsidRPr="00680997">
              <w:rPr>
                <w:rFonts w:hint="eastAsia"/>
                <w:color w:val="000000"/>
              </w:rPr>
              <w:t>果</w:t>
            </w:r>
          </w:p>
          <w:p w14:paraId="653F9CA8" w14:textId="77777777" w:rsidR="005C4745" w:rsidRPr="00680997" w:rsidRDefault="005C4745" w:rsidP="005C4745">
            <w:pPr>
              <w:adjustRightInd w:val="0"/>
              <w:snapToGrid w:val="0"/>
              <w:spacing w:line="440" w:lineRule="exact"/>
              <w:jc w:val="center"/>
              <w:rPr>
                <w:color w:val="000000"/>
              </w:rPr>
            </w:pPr>
            <w:r w:rsidRPr="00680997">
              <w:rPr>
                <w:rFonts w:hint="eastAsia"/>
                <w:color w:val="000000"/>
              </w:rPr>
              <w:t>曾</w:t>
            </w:r>
          </w:p>
          <w:p w14:paraId="5469C65A" w14:textId="77777777" w:rsidR="005C4745" w:rsidRPr="00680997" w:rsidRDefault="005C4745" w:rsidP="005C4745">
            <w:pPr>
              <w:adjustRightInd w:val="0"/>
              <w:snapToGrid w:val="0"/>
              <w:spacing w:line="440" w:lineRule="exact"/>
              <w:jc w:val="center"/>
              <w:rPr>
                <w:color w:val="000000"/>
              </w:rPr>
            </w:pPr>
            <w:r w:rsidRPr="00680997">
              <w:rPr>
                <w:rFonts w:hint="eastAsia"/>
                <w:color w:val="000000"/>
              </w:rPr>
              <w:t>获</w:t>
            </w:r>
          </w:p>
          <w:p w14:paraId="78EB5085" w14:textId="77777777" w:rsidR="005C4745" w:rsidRPr="00680997" w:rsidRDefault="005C4745" w:rsidP="005C4745">
            <w:pPr>
              <w:adjustRightInd w:val="0"/>
              <w:snapToGrid w:val="0"/>
              <w:spacing w:line="440" w:lineRule="exact"/>
              <w:jc w:val="center"/>
              <w:rPr>
                <w:color w:val="000000"/>
              </w:rPr>
            </w:pPr>
            <w:r w:rsidRPr="00680997">
              <w:rPr>
                <w:rFonts w:hint="eastAsia"/>
                <w:color w:val="000000"/>
              </w:rPr>
              <w:t>奖</w:t>
            </w:r>
          </w:p>
          <w:p w14:paraId="767CF8BF" w14:textId="77777777" w:rsidR="005C4745" w:rsidRPr="00680997" w:rsidRDefault="005C4745" w:rsidP="005C4745">
            <w:pPr>
              <w:adjustRightInd w:val="0"/>
              <w:snapToGrid w:val="0"/>
              <w:spacing w:line="440" w:lineRule="exact"/>
              <w:jc w:val="center"/>
              <w:rPr>
                <w:color w:val="000000"/>
              </w:rPr>
            </w:pPr>
            <w:proofErr w:type="gramStart"/>
            <w:r w:rsidRPr="00680997">
              <w:rPr>
                <w:rFonts w:hint="eastAsia"/>
                <w:color w:val="000000"/>
              </w:rPr>
              <w:t>励</w:t>
            </w:r>
            <w:proofErr w:type="gramEnd"/>
          </w:p>
          <w:p w14:paraId="335FB019" w14:textId="77777777" w:rsidR="005C4745" w:rsidRPr="00680997" w:rsidRDefault="005C4745" w:rsidP="005C4745">
            <w:pPr>
              <w:adjustRightInd w:val="0"/>
              <w:snapToGrid w:val="0"/>
              <w:spacing w:line="440" w:lineRule="exact"/>
              <w:jc w:val="center"/>
              <w:rPr>
                <w:color w:val="000000"/>
              </w:rPr>
            </w:pPr>
            <w:r w:rsidRPr="00680997">
              <w:rPr>
                <w:rFonts w:hint="eastAsia"/>
                <w:color w:val="000000"/>
              </w:rPr>
              <w:t>情</w:t>
            </w:r>
          </w:p>
          <w:p w14:paraId="78F37A88" w14:textId="77777777" w:rsidR="005C4745" w:rsidRPr="00680997" w:rsidRDefault="005C4745" w:rsidP="005C4745">
            <w:pPr>
              <w:adjustRightInd w:val="0"/>
              <w:snapToGrid w:val="0"/>
              <w:spacing w:line="440" w:lineRule="exact"/>
              <w:jc w:val="center"/>
              <w:rPr>
                <w:color w:val="000000"/>
              </w:rPr>
            </w:pPr>
            <w:proofErr w:type="gramStart"/>
            <w:r w:rsidRPr="00680997">
              <w:rPr>
                <w:rFonts w:hint="eastAsia"/>
                <w:color w:val="000000"/>
              </w:rPr>
              <w:t>况</w:t>
            </w:r>
            <w:proofErr w:type="gramEnd"/>
          </w:p>
        </w:tc>
        <w:tc>
          <w:tcPr>
            <w:tcW w:w="1134" w:type="dxa"/>
            <w:gridSpan w:val="2"/>
            <w:tcBorders>
              <w:top w:val="single" w:sz="4" w:space="0" w:color="auto"/>
              <w:left w:val="single" w:sz="4" w:space="0" w:color="auto"/>
              <w:bottom w:val="single" w:sz="4" w:space="0" w:color="auto"/>
              <w:right w:val="single" w:sz="4" w:space="0" w:color="auto"/>
            </w:tcBorders>
          </w:tcPr>
          <w:p w14:paraId="2FB0B03D" w14:textId="77777777" w:rsidR="005C4745" w:rsidRPr="00680997" w:rsidRDefault="005C4745" w:rsidP="000269C7">
            <w:pPr>
              <w:adjustRightInd w:val="0"/>
              <w:snapToGrid w:val="0"/>
              <w:spacing w:line="440" w:lineRule="exact"/>
              <w:jc w:val="center"/>
              <w:rPr>
                <w:color w:val="000000"/>
              </w:rPr>
            </w:pPr>
            <w:r w:rsidRPr="00680997">
              <w:rPr>
                <w:rFonts w:hint="eastAsia"/>
                <w:color w:val="000000"/>
              </w:rPr>
              <w:t>获奖时间</w:t>
            </w:r>
          </w:p>
        </w:tc>
        <w:tc>
          <w:tcPr>
            <w:tcW w:w="2268" w:type="dxa"/>
            <w:tcBorders>
              <w:top w:val="single" w:sz="4" w:space="0" w:color="auto"/>
              <w:left w:val="single" w:sz="4" w:space="0" w:color="auto"/>
              <w:bottom w:val="single" w:sz="4" w:space="0" w:color="auto"/>
              <w:right w:val="single" w:sz="4" w:space="0" w:color="auto"/>
            </w:tcBorders>
          </w:tcPr>
          <w:p w14:paraId="2865DF51" w14:textId="77777777" w:rsidR="005C4745" w:rsidRPr="00680997" w:rsidRDefault="005C4745" w:rsidP="000269C7">
            <w:pPr>
              <w:adjustRightInd w:val="0"/>
              <w:snapToGrid w:val="0"/>
              <w:spacing w:line="440" w:lineRule="exact"/>
              <w:jc w:val="center"/>
              <w:rPr>
                <w:color w:val="000000"/>
              </w:rPr>
            </w:pPr>
            <w:r w:rsidRPr="00680997">
              <w:rPr>
                <w:rFonts w:hint="eastAsia"/>
                <w:color w:val="000000"/>
              </w:rPr>
              <w:t>获奖名称</w:t>
            </w:r>
          </w:p>
        </w:tc>
        <w:tc>
          <w:tcPr>
            <w:tcW w:w="1701" w:type="dxa"/>
            <w:tcBorders>
              <w:top w:val="single" w:sz="4" w:space="0" w:color="auto"/>
              <w:left w:val="single" w:sz="4" w:space="0" w:color="auto"/>
              <w:bottom w:val="single" w:sz="4" w:space="0" w:color="auto"/>
              <w:right w:val="single" w:sz="4" w:space="0" w:color="auto"/>
            </w:tcBorders>
          </w:tcPr>
          <w:p w14:paraId="6734E105" w14:textId="77777777" w:rsidR="005C4745" w:rsidRPr="00680997" w:rsidRDefault="005C4745" w:rsidP="000269C7">
            <w:pPr>
              <w:adjustRightInd w:val="0"/>
              <w:snapToGrid w:val="0"/>
              <w:spacing w:line="440" w:lineRule="exact"/>
              <w:jc w:val="center"/>
              <w:rPr>
                <w:color w:val="000000"/>
              </w:rPr>
            </w:pPr>
            <w:r w:rsidRPr="00680997">
              <w:rPr>
                <w:rFonts w:hint="eastAsia"/>
                <w:color w:val="000000"/>
              </w:rPr>
              <w:t>获奖等级</w:t>
            </w:r>
          </w:p>
        </w:tc>
        <w:tc>
          <w:tcPr>
            <w:tcW w:w="2835" w:type="dxa"/>
            <w:tcBorders>
              <w:top w:val="single" w:sz="4" w:space="0" w:color="auto"/>
              <w:left w:val="single" w:sz="4" w:space="0" w:color="auto"/>
              <w:bottom w:val="single" w:sz="4" w:space="0" w:color="auto"/>
              <w:right w:val="single" w:sz="4" w:space="0" w:color="auto"/>
            </w:tcBorders>
          </w:tcPr>
          <w:p w14:paraId="72A9584D" w14:textId="77777777" w:rsidR="005C4745" w:rsidRPr="00680997" w:rsidRDefault="005C4745" w:rsidP="000269C7">
            <w:pPr>
              <w:adjustRightInd w:val="0"/>
              <w:snapToGrid w:val="0"/>
              <w:spacing w:line="440" w:lineRule="exact"/>
              <w:jc w:val="center"/>
              <w:rPr>
                <w:color w:val="000000"/>
              </w:rPr>
            </w:pPr>
            <w:r w:rsidRPr="00680997">
              <w:rPr>
                <w:rFonts w:hint="eastAsia"/>
                <w:color w:val="000000"/>
              </w:rPr>
              <w:t>授奖部门</w:t>
            </w:r>
          </w:p>
        </w:tc>
      </w:tr>
      <w:tr w:rsidR="00680997" w:rsidRPr="00680997" w14:paraId="21316763" w14:textId="77777777" w:rsidTr="005C4745">
        <w:trPr>
          <w:gridAfter w:val="1"/>
          <w:wAfter w:w="48" w:type="dxa"/>
          <w:cantSplit/>
        </w:trPr>
        <w:tc>
          <w:tcPr>
            <w:tcW w:w="534" w:type="dxa"/>
            <w:vMerge/>
            <w:tcBorders>
              <w:left w:val="single" w:sz="4" w:space="0" w:color="auto"/>
              <w:right w:val="single" w:sz="4" w:space="0" w:color="auto"/>
            </w:tcBorders>
          </w:tcPr>
          <w:p w14:paraId="4B28B860"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74361157"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2019.7</w:t>
            </w:r>
          </w:p>
        </w:tc>
        <w:tc>
          <w:tcPr>
            <w:tcW w:w="2268" w:type="dxa"/>
            <w:tcBorders>
              <w:top w:val="single" w:sz="4" w:space="0" w:color="auto"/>
              <w:left w:val="single" w:sz="4" w:space="0" w:color="auto"/>
              <w:bottom w:val="single" w:sz="4" w:space="0" w:color="auto"/>
              <w:right w:val="single" w:sz="4" w:space="0" w:color="auto"/>
            </w:tcBorders>
          </w:tcPr>
          <w:p w14:paraId="594427F9"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西农天然纳米手工皂的研发与推广</w:t>
            </w:r>
          </w:p>
        </w:tc>
        <w:tc>
          <w:tcPr>
            <w:tcW w:w="1701" w:type="dxa"/>
            <w:tcBorders>
              <w:top w:val="single" w:sz="4" w:space="0" w:color="auto"/>
              <w:left w:val="single" w:sz="4" w:space="0" w:color="auto"/>
              <w:bottom w:val="single" w:sz="4" w:space="0" w:color="auto"/>
              <w:right w:val="single" w:sz="4" w:space="0" w:color="auto"/>
            </w:tcBorders>
          </w:tcPr>
          <w:p w14:paraId="26BE4E8E"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国家级，指导教师三等奖</w:t>
            </w:r>
          </w:p>
        </w:tc>
        <w:tc>
          <w:tcPr>
            <w:tcW w:w="2835" w:type="dxa"/>
            <w:tcBorders>
              <w:top w:val="single" w:sz="4" w:space="0" w:color="auto"/>
              <w:left w:val="single" w:sz="4" w:space="0" w:color="auto"/>
              <w:bottom w:val="single" w:sz="4" w:space="0" w:color="auto"/>
              <w:right w:val="single" w:sz="4" w:space="0" w:color="auto"/>
            </w:tcBorders>
          </w:tcPr>
          <w:p w14:paraId="6DD861EB"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教育部高等学校生物技术、生物工程类专业教学指导委员会，教育部高等学校食品科学与工程类专业教学指导委员会，高等学校国家级实验教学示范中心联席会，《高校生物学教学研究》编辑部</w:t>
            </w:r>
          </w:p>
        </w:tc>
      </w:tr>
      <w:tr w:rsidR="00680997" w:rsidRPr="00680997" w14:paraId="6BBF0C9E" w14:textId="77777777" w:rsidTr="005C4745">
        <w:trPr>
          <w:gridAfter w:val="1"/>
          <w:wAfter w:w="48" w:type="dxa"/>
          <w:cantSplit/>
        </w:trPr>
        <w:tc>
          <w:tcPr>
            <w:tcW w:w="534" w:type="dxa"/>
            <w:vMerge/>
            <w:tcBorders>
              <w:left w:val="single" w:sz="4" w:space="0" w:color="auto"/>
              <w:right w:val="single" w:sz="4" w:space="0" w:color="auto"/>
            </w:tcBorders>
          </w:tcPr>
          <w:p w14:paraId="7F5813E8"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7100AE67"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2017.12</w:t>
            </w:r>
          </w:p>
        </w:tc>
        <w:tc>
          <w:tcPr>
            <w:tcW w:w="2268" w:type="dxa"/>
            <w:tcBorders>
              <w:top w:val="single" w:sz="4" w:space="0" w:color="auto"/>
              <w:left w:val="single" w:sz="4" w:space="0" w:color="auto"/>
              <w:bottom w:val="single" w:sz="4" w:space="0" w:color="auto"/>
              <w:right w:val="single" w:sz="4" w:space="0" w:color="auto"/>
            </w:tcBorders>
          </w:tcPr>
          <w:p w14:paraId="422FA0D3"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超亲水材料</w:t>
            </w:r>
          </w:p>
        </w:tc>
        <w:tc>
          <w:tcPr>
            <w:tcW w:w="1701" w:type="dxa"/>
            <w:tcBorders>
              <w:top w:val="single" w:sz="4" w:space="0" w:color="auto"/>
              <w:left w:val="single" w:sz="4" w:space="0" w:color="auto"/>
              <w:bottom w:val="single" w:sz="4" w:space="0" w:color="auto"/>
              <w:right w:val="single" w:sz="4" w:space="0" w:color="auto"/>
            </w:tcBorders>
          </w:tcPr>
          <w:p w14:paraId="38399EC9"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省级，优秀指导教师奖</w:t>
            </w:r>
          </w:p>
        </w:tc>
        <w:tc>
          <w:tcPr>
            <w:tcW w:w="2835" w:type="dxa"/>
            <w:tcBorders>
              <w:top w:val="single" w:sz="4" w:space="0" w:color="auto"/>
              <w:left w:val="single" w:sz="4" w:space="0" w:color="auto"/>
              <w:bottom w:val="single" w:sz="4" w:space="0" w:color="auto"/>
              <w:right w:val="single" w:sz="4" w:space="0" w:color="auto"/>
            </w:tcBorders>
          </w:tcPr>
          <w:p w14:paraId="158D6096"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陕西省化学会，陕西师范大学化学化工学院</w:t>
            </w:r>
          </w:p>
        </w:tc>
      </w:tr>
      <w:tr w:rsidR="00680997" w:rsidRPr="00680997" w14:paraId="03C4369F" w14:textId="77777777" w:rsidTr="005C4745">
        <w:trPr>
          <w:gridAfter w:val="1"/>
          <w:wAfter w:w="48" w:type="dxa"/>
          <w:cantSplit/>
        </w:trPr>
        <w:tc>
          <w:tcPr>
            <w:tcW w:w="534" w:type="dxa"/>
            <w:vMerge/>
            <w:tcBorders>
              <w:left w:val="single" w:sz="4" w:space="0" w:color="auto"/>
              <w:right w:val="single" w:sz="4" w:space="0" w:color="auto"/>
            </w:tcBorders>
          </w:tcPr>
          <w:p w14:paraId="1B53F719"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7F3B2A8F"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2021.7</w:t>
            </w:r>
          </w:p>
        </w:tc>
        <w:tc>
          <w:tcPr>
            <w:tcW w:w="2268" w:type="dxa"/>
            <w:tcBorders>
              <w:top w:val="single" w:sz="4" w:space="0" w:color="auto"/>
              <w:left w:val="single" w:sz="4" w:space="0" w:color="auto"/>
              <w:bottom w:val="single" w:sz="4" w:space="0" w:color="auto"/>
              <w:right w:val="single" w:sz="4" w:space="0" w:color="auto"/>
            </w:tcBorders>
          </w:tcPr>
          <w:p w14:paraId="1BDC9DCC"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干细胞修护精华液</w:t>
            </w:r>
          </w:p>
        </w:tc>
        <w:tc>
          <w:tcPr>
            <w:tcW w:w="1701" w:type="dxa"/>
            <w:tcBorders>
              <w:top w:val="single" w:sz="4" w:space="0" w:color="auto"/>
              <w:left w:val="single" w:sz="4" w:space="0" w:color="auto"/>
              <w:bottom w:val="single" w:sz="4" w:space="0" w:color="auto"/>
              <w:right w:val="single" w:sz="4" w:space="0" w:color="auto"/>
            </w:tcBorders>
          </w:tcPr>
          <w:p w14:paraId="799E59AC"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省级，三等奖</w:t>
            </w:r>
          </w:p>
        </w:tc>
        <w:tc>
          <w:tcPr>
            <w:tcW w:w="2835" w:type="dxa"/>
            <w:tcBorders>
              <w:top w:val="single" w:sz="4" w:space="0" w:color="auto"/>
              <w:left w:val="single" w:sz="4" w:space="0" w:color="auto"/>
              <w:bottom w:val="single" w:sz="4" w:space="0" w:color="auto"/>
              <w:right w:val="single" w:sz="4" w:space="0" w:color="auto"/>
            </w:tcBorders>
          </w:tcPr>
          <w:p w14:paraId="4AE30F06"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西部纳米技术创新创业大赛组委会，西南大学</w:t>
            </w:r>
            <w:r w:rsidRPr="00680997">
              <w:rPr>
                <w:rFonts w:eastAsia="仿宋"/>
                <w:color w:val="000000"/>
                <w:sz w:val="28"/>
                <w:szCs w:val="28"/>
              </w:rPr>
              <w:t>(</w:t>
            </w:r>
            <w:r w:rsidRPr="00680997">
              <w:rPr>
                <w:rFonts w:eastAsia="仿宋"/>
                <w:color w:val="000000"/>
                <w:sz w:val="28"/>
                <w:szCs w:val="28"/>
              </w:rPr>
              <w:t>重庆</w:t>
            </w:r>
            <w:r w:rsidRPr="00680997">
              <w:rPr>
                <w:rFonts w:eastAsia="仿宋"/>
                <w:color w:val="000000"/>
                <w:sz w:val="28"/>
                <w:szCs w:val="28"/>
              </w:rPr>
              <w:t>)</w:t>
            </w:r>
            <w:r w:rsidRPr="00680997">
              <w:rPr>
                <w:rFonts w:eastAsia="仿宋"/>
                <w:color w:val="000000"/>
                <w:sz w:val="28"/>
                <w:szCs w:val="28"/>
              </w:rPr>
              <w:t>产业技术研究院</w:t>
            </w:r>
          </w:p>
        </w:tc>
      </w:tr>
      <w:tr w:rsidR="00680997" w:rsidRPr="00680997" w14:paraId="04ED1B27" w14:textId="77777777" w:rsidTr="005C4745">
        <w:trPr>
          <w:gridAfter w:val="1"/>
          <w:wAfter w:w="48" w:type="dxa"/>
          <w:cantSplit/>
        </w:trPr>
        <w:tc>
          <w:tcPr>
            <w:tcW w:w="534" w:type="dxa"/>
            <w:vMerge/>
            <w:tcBorders>
              <w:left w:val="single" w:sz="4" w:space="0" w:color="auto"/>
              <w:right w:val="single" w:sz="4" w:space="0" w:color="auto"/>
            </w:tcBorders>
          </w:tcPr>
          <w:p w14:paraId="19701249"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7B7A278C"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2021.7</w:t>
            </w:r>
          </w:p>
        </w:tc>
        <w:tc>
          <w:tcPr>
            <w:tcW w:w="2268" w:type="dxa"/>
            <w:tcBorders>
              <w:top w:val="single" w:sz="4" w:space="0" w:color="auto"/>
              <w:left w:val="single" w:sz="4" w:space="0" w:color="auto"/>
              <w:bottom w:val="single" w:sz="4" w:space="0" w:color="auto"/>
              <w:right w:val="single" w:sz="4" w:space="0" w:color="auto"/>
            </w:tcBorders>
          </w:tcPr>
          <w:p w14:paraId="184C2C6F"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汉方纳米抑菌洗衣液添加剂</w:t>
            </w:r>
          </w:p>
        </w:tc>
        <w:tc>
          <w:tcPr>
            <w:tcW w:w="1701" w:type="dxa"/>
            <w:tcBorders>
              <w:top w:val="single" w:sz="4" w:space="0" w:color="auto"/>
              <w:left w:val="single" w:sz="4" w:space="0" w:color="auto"/>
              <w:bottom w:val="single" w:sz="4" w:space="0" w:color="auto"/>
              <w:right w:val="single" w:sz="4" w:space="0" w:color="auto"/>
            </w:tcBorders>
          </w:tcPr>
          <w:p w14:paraId="3D515A7E"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省级，优胜奖</w:t>
            </w:r>
          </w:p>
        </w:tc>
        <w:tc>
          <w:tcPr>
            <w:tcW w:w="2835" w:type="dxa"/>
            <w:tcBorders>
              <w:top w:val="single" w:sz="4" w:space="0" w:color="auto"/>
              <w:left w:val="single" w:sz="4" w:space="0" w:color="auto"/>
              <w:bottom w:val="single" w:sz="4" w:space="0" w:color="auto"/>
              <w:right w:val="single" w:sz="4" w:space="0" w:color="auto"/>
            </w:tcBorders>
          </w:tcPr>
          <w:p w14:paraId="75096824"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西部纳米技术创新创业大赛组委会，西南大学</w:t>
            </w:r>
            <w:r w:rsidRPr="00680997">
              <w:rPr>
                <w:rFonts w:eastAsia="仿宋"/>
                <w:color w:val="000000"/>
                <w:sz w:val="28"/>
                <w:szCs w:val="28"/>
              </w:rPr>
              <w:t>(</w:t>
            </w:r>
            <w:r w:rsidRPr="00680997">
              <w:rPr>
                <w:rFonts w:eastAsia="仿宋"/>
                <w:color w:val="000000"/>
                <w:sz w:val="28"/>
                <w:szCs w:val="28"/>
              </w:rPr>
              <w:t>重庆</w:t>
            </w:r>
            <w:r w:rsidRPr="00680997">
              <w:rPr>
                <w:rFonts w:eastAsia="仿宋"/>
                <w:color w:val="000000"/>
                <w:sz w:val="28"/>
                <w:szCs w:val="28"/>
              </w:rPr>
              <w:t>)</w:t>
            </w:r>
            <w:r w:rsidRPr="00680997">
              <w:rPr>
                <w:rFonts w:eastAsia="仿宋"/>
                <w:color w:val="000000"/>
                <w:sz w:val="28"/>
                <w:szCs w:val="28"/>
              </w:rPr>
              <w:t>产业技术研究院</w:t>
            </w:r>
          </w:p>
        </w:tc>
      </w:tr>
      <w:tr w:rsidR="00680997" w:rsidRPr="00680997" w14:paraId="30F791CE" w14:textId="77777777" w:rsidTr="005C4745">
        <w:trPr>
          <w:gridAfter w:val="1"/>
          <w:wAfter w:w="48" w:type="dxa"/>
          <w:cantSplit/>
        </w:trPr>
        <w:tc>
          <w:tcPr>
            <w:tcW w:w="534" w:type="dxa"/>
            <w:vMerge/>
            <w:tcBorders>
              <w:left w:val="single" w:sz="4" w:space="0" w:color="auto"/>
              <w:right w:val="single" w:sz="4" w:space="0" w:color="auto"/>
            </w:tcBorders>
          </w:tcPr>
          <w:p w14:paraId="17375434"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40A608BC"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2009.11</w:t>
            </w:r>
          </w:p>
        </w:tc>
        <w:tc>
          <w:tcPr>
            <w:tcW w:w="2268" w:type="dxa"/>
            <w:tcBorders>
              <w:top w:val="single" w:sz="4" w:space="0" w:color="auto"/>
              <w:left w:val="single" w:sz="4" w:space="0" w:color="auto"/>
              <w:bottom w:val="single" w:sz="4" w:space="0" w:color="auto"/>
              <w:right w:val="single" w:sz="4" w:space="0" w:color="auto"/>
            </w:tcBorders>
          </w:tcPr>
          <w:p w14:paraId="3CA9F6D4"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西北农林科技大学青年教师讲课比赛</w:t>
            </w:r>
          </w:p>
        </w:tc>
        <w:tc>
          <w:tcPr>
            <w:tcW w:w="1701" w:type="dxa"/>
            <w:tcBorders>
              <w:top w:val="single" w:sz="4" w:space="0" w:color="auto"/>
              <w:left w:val="single" w:sz="4" w:space="0" w:color="auto"/>
              <w:bottom w:val="single" w:sz="4" w:space="0" w:color="auto"/>
              <w:right w:val="single" w:sz="4" w:space="0" w:color="auto"/>
            </w:tcBorders>
          </w:tcPr>
          <w:p w14:paraId="5F6EF762"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校级，一等奖</w:t>
            </w:r>
          </w:p>
        </w:tc>
        <w:tc>
          <w:tcPr>
            <w:tcW w:w="2835" w:type="dxa"/>
            <w:tcBorders>
              <w:top w:val="single" w:sz="4" w:space="0" w:color="auto"/>
              <w:left w:val="single" w:sz="4" w:space="0" w:color="auto"/>
              <w:bottom w:val="single" w:sz="4" w:space="0" w:color="auto"/>
              <w:right w:val="single" w:sz="4" w:space="0" w:color="auto"/>
            </w:tcBorders>
          </w:tcPr>
          <w:p w14:paraId="3F1558AC"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tc>
      </w:tr>
      <w:tr w:rsidR="00680997" w:rsidRPr="00680997" w14:paraId="387064C7" w14:textId="77777777" w:rsidTr="005C4745">
        <w:trPr>
          <w:gridAfter w:val="1"/>
          <w:wAfter w:w="48" w:type="dxa"/>
          <w:cantSplit/>
        </w:trPr>
        <w:tc>
          <w:tcPr>
            <w:tcW w:w="534" w:type="dxa"/>
            <w:vMerge/>
            <w:tcBorders>
              <w:left w:val="single" w:sz="4" w:space="0" w:color="auto"/>
              <w:right w:val="single" w:sz="4" w:space="0" w:color="auto"/>
            </w:tcBorders>
          </w:tcPr>
          <w:p w14:paraId="24A16514"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5EAF708D"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2012.6</w:t>
            </w:r>
          </w:p>
        </w:tc>
        <w:tc>
          <w:tcPr>
            <w:tcW w:w="2268" w:type="dxa"/>
            <w:tcBorders>
              <w:top w:val="single" w:sz="4" w:space="0" w:color="auto"/>
              <w:left w:val="single" w:sz="4" w:space="0" w:color="auto"/>
              <w:bottom w:val="single" w:sz="4" w:space="0" w:color="auto"/>
              <w:right w:val="single" w:sz="4" w:space="0" w:color="auto"/>
            </w:tcBorders>
          </w:tcPr>
          <w:p w14:paraId="0B7DCB96"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国家级大学生创新训练项目指导教师</w:t>
            </w:r>
          </w:p>
        </w:tc>
        <w:tc>
          <w:tcPr>
            <w:tcW w:w="1701" w:type="dxa"/>
            <w:tcBorders>
              <w:top w:val="single" w:sz="4" w:space="0" w:color="auto"/>
              <w:left w:val="single" w:sz="4" w:space="0" w:color="auto"/>
              <w:bottom w:val="single" w:sz="4" w:space="0" w:color="auto"/>
              <w:right w:val="single" w:sz="4" w:space="0" w:color="auto"/>
            </w:tcBorders>
          </w:tcPr>
          <w:p w14:paraId="73F7DE5B"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校级，结题优秀</w:t>
            </w:r>
          </w:p>
        </w:tc>
        <w:tc>
          <w:tcPr>
            <w:tcW w:w="2835" w:type="dxa"/>
            <w:tcBorders>
              <w:top w:val="single" w:sz="4" w:space="0" w:color="auto"/>
              <w:left w:val="single" w:sz="4" w:space="0" w:color="auto"/>
              <w:bottom w:val="single" w:sz="4" w:space="0" w:color="auto"/>
              <w:right w:val="single" w:sz="4" w:space="0" w:color="auto"/>
            </w:tcBorders>
          </w:tcPr>
          <w:p w14:paraId="071A30FD"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12D60AFE"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574FD1F0" w14:textId="77777777" w:rsidTr="005C4745">
        <w:trPr>
          <w:gridAfter w:val="1"/>
          <w:wAfter w:w="48" w:type="dxa"/>
          <w:cantSplit/>
        </w:trPr>
        <w:tc>
          <w:tcPr>
            <w:tcW w:w="534" w:type="dxa"/>
            <w:vMerge/>
            <w:tcBorders>
              <w:left w:val="single" w:sz="4" w:space="0" w:color="auto"/>
              <w:right w:val="single" w:sz="4" w:space="0" w:color="auto"/>
            </w:tcBorders>
          </w:tcPr>
          <w:p w14:paraId="4AD6EA1A"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31DFD00C"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2014.6</w:t>
            </w:r>
          </w:p>
        </w:tc>
        <w:tc>
          <w:tcPr>
            <w:tcW w:w="2268" w:type="dxa"/>
            <w:tcBorders>
              <w:top w:val="single" w:sz="4" w:space="0" w:color="auto"/>
              <w:left w:val="single" w:sz="4" w:space="0" w:color="auto"/>
              <w:bottom w:val="single" w:sz="4" w:space="0" w:color="auto"/>
              <w:right w:val="single" w:sz="4" w:space="0" w:color="auto"/>
            </w:tcBorders>
          </w:tcPr>
          <w:p w14:paraId="723D25B6"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国家级大学生创新训练项目指导教师</w:t>
            </w:r>
          </w:p>
        </w:tc>
        <w:tc>
          <w:tcPr>
            <w:tcW w:w="1701" w:type="dxa"/>
            <w:tcBorders>
              <w:top w:val="single" w:sz="4" w:space="0" w:color="auto"/>
              <w:left w:val="single" w:sz="4" w:space="0" w:color="auto"/>
              <w:bottom w:val="single" w:sz="4" w:space="0" w:color="auto"/>
              <w:right w:val="single" w:sz="4" w:space="0" w:color="auto"/>
            </w:tcBorders>
          </w:tcPr>
          <w:p w14:paraId="2EDCB0A7"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校级，结题优秀</w:t>
            </w:r>
          </w:p>
        </w:tc>
        <w:tc>
          <w:tcPr>
            <w:tcW w:w="2835" w:type="dxa"/>
            <w:tcBorders>
              <w:top w:val="single" w:sz="4" w:space="0" w:color="auto"/>
              <w:left w:val="single" w:sz="4" w:space="0" w:color="auto"/>
              <w:bottom w:val="single" w:sz="4" w:space="0" w:color="auto"/>
              <w:right w:val="single" w:sz="4" w:space="0" w:color="auto"/>
            </w:tcBorders>
          </w:tcPr>
          <w:p w14:paraId="6371C21E"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1E30F5BB"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230442A3" w14:textId="77777777" w:rsidTr="005C4745">
        <w:trPr>
          <w:gridAfter w:val="1"/>
          <w:wAfter w:w="48" w:type="dxa"/>
          <w:cantSplit/>
        </w:trPr>
        <w:tc>
          <w:tcPr>
            <w:tcW w:w="534" w:type="dxa"/>
            <w:vMerge/>
            <w:tcBorders>
              <w:left w:val="single" w:sz="4" w:space="0" w:color="auto"/>
              <w:right w:val="single" w:sz="4" w:space="0" w:color="auto"/>
            </w:tcBorders>
          </w:tcPr>
          <w:p w14:paraId="2C35B736"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23C24FFC"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2014.6</w:t>
            </w:r>
          </w:p>
        </w:tc>
        <w:tc>
          <w:tcPr>
            <w:tcW w:w="2268" w:type="dxa"/>
            <w:tcBorders>
              <w:top w:val="single" w:sz="4" w:space="0" w:color="auto"/>
              <w:left w:val="single" w:sz="4" w:space="0" w:color="auto"/>
              <w:bottom w:val="single" w:sz="4" w:space="0" w:color="auto"/>
              <w:right w:val="single" w:sz="4" w:space="0" w:color="auto"/>
            </w:tcBorders>
          </w:tcPr>
          <w:p w14:paraId="70834751"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7753E748"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w:t>
            </w:r>
          </w:p>
        </w:tc>
        <w:tc>
          <w:tcPr>
            <w:tcW w:w="2835" w:type="dxa"/>
            <w:tcBorders>
              <w:top w:val="single" w:sz="4" w:space="0" w:color="auto"/>
              <w:left w:val="single" w:sz="4" w:space="0" w:color="auto"/>
              <w:bottom w:val="single" w:sz="4" w:space="0" w:color="auto"/>
              <w:right w:val="single" w:sz="4" w:space="0" w:color="auto"/>
            </w:tcBorders>
          </w:tcPr>
          <w:p w14:paraId="68DCB4E8"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76151CF1"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648A200F" w14:textId="77777777" w:rsidTr="005C4745">
        <w:trPr>
          <w:gridAfter w:val="1"/>
          <w:wAfter w:w="48" w:type="dxa"/>
          <w:cantSplit/>
        </w:trPr>
        <w:tc>
          <w:tcPr>
            <w:tcW w:w="534" w:type="dxa"/>
            <w:vMerge/>
            <w:tcBorders>
              <w:left w:val="single" w:sz="4" w:space="0" w:color="auto"/>
              <w:right w:val="single" w:sz="4" w:space="0" w:color="auto"/>
            </w:tcBorders>
          </w:tcPr>
          <w:p w14:paraId="757D2F11"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5E83A6CB"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2019.10</w:t>
            </w:r>
          </w:p>
        </w:tc>
        <w:tc>
          <w:tcPr>
            <w:tcW w:w="2268" w:type="dxa"/>
            <w:tcBorders>
              <w:top w:val="single" w:sz="4" w:space="0" w:color="auto"/>
              <w:left w:val="single" w:sz="4" w:space="0" w:color="auto"/>
              <w:bottom w:val="single" w:sz="4" w:space="0" w:color="auto"/>
              <w:right w:val="single" w:sz="4" w:space="0" w:color="auto"/>
            </w:tcBorders>
          </w:tcPr>
          <w:p w14:paraId="7BA2B141"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新型热电教具在物理化学混合型教学法中的应用及推广</w:t>
            </w:r>
          </w:p>
        </w:tc>
        <w:tc>
          <w:tcPr>
            <w:tcW w:w="1701" w:type="dxa"/>
            <w:tcBorders>
              <w:top w:val="single" w:sz="4" w:space="0" w:color="auto"/>
              <w:left w:val="single" w:sz="4" w:space="0" w:color="auto"/>
              <w:bottom w:val="single" w:sz="4" w:space="0" w:color="auto"/>
              <w:right w:val="single" w:sz="4" w:space="0" w:color="auto"/>
            </w:tcBorders>
          </w:tcPr>
          <w:p w14:paraId="2B76FFF4"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校级，教改结题优秀</w:t>
            </w:r>
          </w:p>
        </w:tc>
        <w:tc>
          <w:tcPr>
            <w:tcW w:w="2835" w:type="dxa"/>
            <w:tcBorders>
              <w:top w:val="single" w:sz="4" w:space="0" w:color="auto"/>
              <w:left w:val="single" w:sz="4" w:space="0" w:color="auto"/>
              <w:bottom w:val="single" w:sz="4" w:space="0" w:color="auto"/>
              <w:right w:val="single" w:sz="4" w:space="0" w:color="auto"/>
            </w:tcBorders>
          </w:tcPr>
          <w:p w14:paraId="0F45F881"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0A5B1D92"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1D13ACC5" w14:textId="77777777" w:rsidTr="005C4745">
        <w:trPr>
          <w:gridAfter w:val="1"/>
          <w:wAfter w:w="48" w:type="dxa"/>
          <w:cantSplit/>
        </w:trPr>
        <w:tc>
          <w:tcPr>
            <w:tcW w:w="534" w:type="dxa"/>
            <w:vMerge/>
            <w:tcBorders>
              <w:left w:val="single" w:sz="4" w:space="0" w:color="auto"/>
              <w:right w:val="single" w:sz="4" w:space="0" w:color="auto"/>
            </w:tcBorders>
          </w:tcPr>
          <w:p w14:paraId="21FCDE3B"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7CE63DCB"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2019.6</w:t>
            </w:r>
          </w:p>
        </w:tc>
        <w:tc>
          <w:tcPr>
            <w:tcW w:w="2268" w:type="dxa"/>
            <w:tcBorders>
              <w:top w:val="single" w:sz="4" w:space="0" w:color="auto"/>
              <w:left w:val="single" w:sz="4" w:space="0" w:color="auto"/>
              <w:bottom w:val="single" w:sz="4" w:space="0" w:color="auto"/>
              <w:right w:val="single" w:sz="4" w:space="0" w:color="auto"/>
            </w:tcBorders>
          </w:tcPr>
          <w:p w14:paraId="27DD9613"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7AD31E28"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w:t>
            </w:r>
          </w:p>
        </w:tc>
        <w:tc>
          <w:tcPr>
            <w:tcW w:w="2835" w:type="dxa"/>
            <w:tcBorders>
              <w:top w:val="single" w:sz="4" w:space="0" w:color="auto"/>
              <w:left w:val="single" w:sz="4" w:space="0" w:color="auto"/>
              <w:bottom w:val="single" w:sz="4" w:space="0" w:color="auto"/>
              <w:right w:val="single" w:sz="4" w:space="0" w:color="auto"/>
            </w:tcBorders>
          </w:tcPr>
          <w:p w14:paraId="1038DAC5"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702D8351"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591C2519" w14:textId="77777777" w:rsidTr="005C4745">
        <w:trPr>
          <w:gridAfter w:val="1"/>
          <w:wAfter w:w="48" w:type="dxa"/>
          <w:cantSplit/>
        </w:trPr>
        <w:tc>
          <w:tcPr>
            <w:tcW w:w="534" w:type="dxa"/>
            <w:vMerge/>
            <w:tcBorders>
              <w:left w:val="single" w:sz="4" w:space="0" w:color="auto"/>
              <w:right w:val="single" w:sz="4" w:space="0" w:color="auto"/>
            </w:tcBorders>
          </w:tcPr>
          <w:p w14:paraId="16D7BC3D"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6D5D2C40"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2020.12</w:t>
            </w:r>
          </w:p>
        </w:tc>
        <w:tc>
          <w:tcPr>
            <w:tcW w:w="2268" w:type="dxa"/>
            <w:tcBorders>
              <w:top w:val="single" w:sz="4" w:space="0" w:color="auto"/>
              <w:left w:val="single" w:sz="4" w:space="0" w:color="auto"/>
              <w:bottom w:val="single" w:sz="4" w:space="0" w:color="auto"/>
              <w:right w:val="single" w:sz="4" w:space="0" w:color="auto"/>
            </w:tcBorders>
          </w:tcPr>
          <w:p w14:paraId="2A778704"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在线教学优秀案例（教学课件）</w:t>
            </w:r>
          </w:p>
        </w:tc>
        <w:tc>
          <w:tcPr>
            <w:tcW w:w="1701" w:type="dxa"/>
            <w:tcBorders>
              <w:top w:val="single" w:sz="4" w:space="0" w:color="auto"/>
              <w:left w:val="single" w:sz="4" w:space="0" w:color="auto"/>
              <w:bottom w:val="single" w:sz="4" w:space="0" w:color="auto"/>
              <w:right w:val="single" w:sz="4" w:space="0" w:color="auto"/>
            </w:tcBorders>
          </w:tcPr>
          <w:p w14:paraId="4683705B"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w:t>
            </w:r>
          </w:p>
        </w:tc>
        <w:tc>
          <w:tcPr>
            <w:tcW w:w="2835" w:type="dxa"/>
            <w:tcBorders>
              <w:top w:val="single" w:sz="4" w:space="0" w:color="auto"/>
              <w:left w:val="single" w:sz="4" w:space="0" w:color="auto"/>
              <w:bottom w:val="single" w:sz="4" w:space="0" w:color="auto"/>
              <w:right w:val="single" w:sz="4" w:space="0" w:color="auto"/>
            </w:tcBorders>
          </w:tcPr>
          <w:p w14:paraId="3B7A2CF9"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tc>
      </w:tr>
      <w:tr w:rsidR="00680997" w:rsidRPr="00680997" w14:paraId="02E36312" w14:textId="77777777" w:rsidTr="005C4745">
        <w:trPr>
          <w:gridAfter w:val="1"/>
          <w:wAfter w:w="48" w:type="dxa"/>
          <w:cantSplit/>
        </w:trPr>
        <w:tc>
          <w:tcPr>
            <w:tcW w:w="534" w:type="dxa"/>
            <w:vMerge/>
            <w:tcBorders>
              <w:left w:val="single" w:sz="4" w:space="0" w:color="auto"/>
              <w:right w:val="single" w:sz="4" w:space="0" w:color="auto"/>
            </w:tcBorders>
          </w:tcPr>
          <w:p w14:paraId="27C8055A"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3F821C4C"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2020.4</w:t>
            </w:r>
          </w:p>
        </w:tc>
        <w:tc>
          <w:tcPr>
            <w:tcW w:w="2268" w:type="dxa"/>
            <w:tcBorders>
              <w:top w:val="single" w:sz="4" w:space="0" w:color="auto"/>
              <w:left w:val="single" w:sz="4" w:space="0" w:color="auto"/>
              <w:bottom w:val="single" w:sz="4" w:space="0" w:color="auto"/>
              <w:right w:val="single" w:sz="4" w:space="0" w:color="auto"/>
            </w:tcBorders>
          </w:tcPr>
          <w:p w14:paraId="7D8457D6"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w:t>
            </w:r>
            <w:r w:rsidRPr="00680997">
              <w:rPr>
                <w:rFonts w:eastAsia="仿宋"/>
                <w:color w:val="000000"/>
                <w:sz w:val="28"/>
                <w:szCs w:val="28"/>
              </w:rPr>
              <w:t>网红主播</w:t>
            </w:r>
            <w:r w:rsidRPr="00680997">
              <w:rPr>
                <w:rFonts w:eastAsia="仿宋"/>
                <w:color w:val="000000"/>
                <w:sz w:val="28"/>
                <w:szCs w:val="28"/>
              </w:rPr>
              <w:t>”</w:t>
            </w:r>
            <w:r w:rsidRPr="00680997">
              <w:rPr>
                <w:rFonts w:eastAsia="仿宋"/>
                <w:color w:val="000000"/>
                <w:sz w:val="28"/>
                <w:szCs w:val="28"/>
              </w:rPr>
              <w:t>在西农</w:t>
            </w:r>
          </w:p>
        </w:tc>
        <w:tc>
          <w:tcPr>
            <w:tcW w:w="1701" w:type="dxa"/>
            <w:tcBorders>
              <w:top w:val="single" w:sz="4" w:space="0" w:color="auto"/>
              <w:left w:val="single" w:sz="4" w:space="0" w:color="auto"/>
              <w:bottom w:val="single" w:sz="4" w:space="0" w:color="auto"/>
              <w:right w:val="single" w:sz="4" w:space="0" w:color="auto"/>
            </w:tcBorders>
          </w:tcPr>
          <w:p w14:paraId="592AB0D7"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w:t>
            </w:r>
          </w:p>
        </w:tc>
        <w:tc>
          <w:tcPr>
            <w:tcW w:w="2835" w:type="dxa"/>
            <w:tcBorders>
              <w:top w:val="single" w:sz="4" w:space="0" w:color="auto"/>
              <w:left w:val="single" w:sz="4" w:space="0" w:color="auto"/>
              <w:bottom w:val="single" w:sz="4" w:space="0" w:color="auto"/>
              <w:right w:val="single" w:sz="4" w:space="0" w:color="auto"/>
            </w:tcBorders>
          </w:tcPr>
          <w:p w14:paraId="55CF0AEF"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tc>
      </w:tr>
      <w:tr w:rsidR="00680997" w:rsidRPr="00680997" w14:paraId="56B59588" w14:textId="77777777" w:rsidTr="005C4745">
        <w:trPr>
          <w:gridAfter w:val="1"/>
          <w:wAfter w:w="48" w:type="dxa"/>
          <w:cantSplit/>
        </w:trPr>
        <w:tc>
          <w:tcPr>
            <w:tcW w:w="534" w:type="dxa"/>
            <w:vMerge/>
            <w:tcBorders>
              <w:left w:val="single" w:sz="4" w:space="0" w:color="auto"/>
              <w:right w:val="single" w:sz="4" w:space="0" w:color="auto"/>
            </w:tcBorders>
          </w:tcPr>
          <w:p w14:paraId="685C60C2"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3AF8EDA9"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2020.11</w:t>
            </w:r>
          </w:p>
        </w:tc>
        <w:tc>
          <w:tcPr>
            <w:tcW w:w="2268" w:type="dxa"/>
            <w:tcBorders>
              <w:top w:val="single" w:sz="4" w:space="0" w:color="auto"/>
              <w:left w:val="single" w:sz="4" w:space="0" w:color="auto"/>
              <w:bottom w:val="single" w:sz="4" w:space="0" w:color="auto"/>
              <w:right w:val="single" w:sz="4" w:space="0" w:color="auto"/>
            </w:tcBorders>
          </w:tcPr>
          <w:p w14:paraId="7AC24E8C"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校级级大学生创新训练项目指导教师</w:t>
            </w:r>
          </w:p>
        </w:tc>
        <w:tc>
          <w:tcPr>
            <w:tcW w:w="1701" w:type="dxa"/>
            <w:tcBorders>
              <w:top w:val="single" w:sz="4" w:space="0" w:color="auto"/>
              <w:left w:val="single" w:sz="4" w:space="0" w:color="auto"/>
              <w:bottom w:val="single" w:sz="4" w:space="0" w:color="auto"/>
              <w:right w:val="single" w:sz="4" w:space="0" w:color="auto"/>
            </w:tcBorders>
          </w:tcPr>
          <w:p w14:paraId="0B4C4F1E" w14:textId="77777777" w:rsidR="005C4745" w:rsidRPr="00680997" w:rsidRDefault="005C4745" w:rsidP="005C4745">
            <w:pPr>
              <w:adjustRightInd w:val="0"/>
              <w:snapToGrid w:val="0"/>
              <w:spacing w:line="440" w:lineRule="exact"/>
              <w:jc w:val="center"/>
              <w:rPr>
                <w:rFonts w:eastAsia="仿宋"/>
                <w:color w:val="000000"/>
                <w:sz w:val="28"/>
                <w:szCs w:val="28"/>
              </w:rPr>
            </w:pPr>
            <w:r w:rsidRPr="00680997">
              <w:rPr>
                <w:rFonts w:eastAsia="仿宋"/>
                <w:color w:val="000000"/>
                <w:sz w:val="28"/>
                <w:szCs w:val="28"/>
              </w:rPr>
              <w:t>校级，结题优秀</w:t>
            </w:r>
          </w:p>
        </w:tc>
        <w:tc>
          <w:tcPr>
            <w:tcW w:w="2835" w:type="dxa"/>
            <w:tcBorders>
              <w:top w:val="single" w:sz="4" w:space="0" w:color="auto"/>
              <w:left w:val="single" w:sz="4" w:space="0" w:color="auto"/>
              <w:bottom w:val="single" w:sz="4" w:space="0" w:color="auto"/>
              <w:right w:val="single" w:sz="4" w:space="0" w:color="auto"/>
            </w:tcBorders>
          </w:tcPr>
          <w:p w14:paraId="0983E7ED"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24652127"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184DE69C" w14:textId="77777777" w:rsidTr="005C4745">
        <w:trPr>
          <w:gridAfter w:val="1"/>
          <w:wAfter w:w="48" w:type="dxa"/>
          <w:cantSplit/>
        </w:trPr>
        <w:tc>
          <w:tcPr>
            <w:tcW w:w="534" w:type="dxa"/>
            <w:tcBorders>
              <w:left w:val="single" w:sz="4" w:space="0" w:color="auto"/>
              <w:right w:val="single" w:sz="4" w:space="0" w:color="auto"/>
            </w:tcBorders>
          </w:tcPr>
          <w:p w14:paraId="0F365D5F" w14:textId="77777777" w:rsidR="005C4745" w:rsidRPr="00680997" w:rsidRDefault="005C474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33A8CC9F"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2021.9</w:t>
            </w:r>
          </w:p>
        </w:tc>
        <w:tc>
          <w:tcPr>
            <w:tcW w:w="2268" w:type="dxa"/>
            <w:tcBorders>
              <w:top w:val="single" w:sz="4" w:space="0" w:color="auto"/>
              <w:left w:val="single" w:sz="4" w:space="0" w:color="auto"/>
              <w:bottom w:val="single" w:sz="4" w:space="0" w:color="auto"/>
              <w:right w:val="single" w:sz="4" w:space="0" w:color="auto"/>
            </w:tcBorders>
          </w:tcPr>
          <w:p w14:paraId="6DBEB1B2" w14:textId="77777777" w:rsidR="005C4745" w:rsidRPr="00680997" w:rsidRDefault="005C4745"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基于混合教学模式的《物理化学》子学科交叉教学模块的建设及应用研究</w:t>
            </w:r>
          </w:p>
        </w:tc>
        <w:tc>
          <w:tcPr>
            <w:tcW w:w="1701" w:type="dxa"/>
            <w:tcBorders>
              <w:top w:val="single" w:sz="4" w:space="0" w:color="auto"/>
              <w:left w:val="single" w:sz="4" w:space="0" w:color="auto"/>
              <w:bottom w:val="single" w:sz="4" w:space="0" w:color="auto"/>
              <w:right w:val="single" w:sz="4" w:space="0" w:color="auto"/>
            </w:tcBorders>
          </w:tcPr>
          <w:p w14:paraId="47B3F3DF"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校级，教改结题优秀</w:t>
            </w:r>
          </w:p>
        </w:tc>
        <w:tc>
          <w:tcPr>
            <w:tcW w:w="2835" w:type="dxa"/>
            <w:tcBorders>
              <w:top w:val="single" w:sz="4" w:space="0" w:color="auto"/>
              <w:left w:val="single" w:sz="4" w:space="0" w:color="auto"/>
              <w:bottom w:val="single" w:sz="4" w:space="0" w:color="auto"/>
              <w:right w:val="single" w:sz="4" w:space="0" w:color="auto"/>
            </w:tcBorders>
          </w:tcPr>
          <w:p w14:paraId="5D9F95BD"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4E406ACC" w14:textId="77777777" w:rsidR="005C4745" w:rsidRPr="00680997" w:rsidRDefault="005C474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70702806" w14:textId="77777777" w:rsidTr="005C4745">
        <w:trPr>
          <w:gridAfter w:val="1"/>
          <w:wAfter w:w="48" w:type="dxa"/>
          <w:cantSplit/>
        </w:trPr>
        <w:tc>
          <w:tcPr>
            <w:tcW w:w="534" w:type="dxa"/>
            <w:tcBorders>
              <w:left w:val="single" w:sz="4" w:space="0" w:color="auto"/>
              <w:right w:val="single" w:sz="4" w:space="0" w:color="auto"/>
            </w:tcBorders>
          </w:tcPr>
          <w:p w14:paraId="7F94A19F" w14:textId="77777777" w:rsidR="00523955" w:rsidRPr="00680997" w:rsidRDefault="00523955"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04093E63" w14:textId="77777777" w:rsidR="00523955" w:rsidRPr="00680997" w:rsidRDefault="00673CB1" w:rsidP="00673CB1">
            <w:pPr>
              <w:adjustRightInd w:val="0"/>
              <w:snapToGrid w:val="0"/>
              <w:spacing w:line="440" w:lineRule="exact"/>
              <w:jc w:val="center"/>
              <w:rPr>
                <w:rFonts w:eastAsia="仿宋"/>
                <w:color w:val="000000"/>
                <w:sz w:val="28"/>
                <w:szCs w:val="28"/>
              </w:rPr>
            </w:pPr>
            <w:r w:rsidRPr="00680997">
              <w:rPr>
                <w:rFonts w:eastAsia="仿宋"/>
                <w:color w:val="000000"/>
                <w:sz w:val="28"/>
                <w:szCs w:val="28"/>
              </w:rPr>
              <w:t>2021.</w:t>
            </w:r>
            <w:r w:rsidRPr="00680997">
              <w:rPr>
                <w:rFonts w:eastAsia="仿宋" w:hint="eastAsia"/>
                <w:color w:val="000000"/>
                <w:sz w:val="28"/>
                <w:szCs w:val="28"/>
              </w:rPr>
              <w:t>10</w:t>
            </w:r>
          </w:p>
        </w:tc>
        <w:tc>
          <w:tcPr>
            <w:tcW w:w="2268" w:type="dxa"/>
            <w:tcBorders>
              <w:top w:val="single" w:sz="4" w:space="0" w:color="auto"/>
              <w:left w:val="single" w:sz="4" w:space="0" w:color="auto"/>
              <w:bottom w:val="single" w:sz="4" w:space="0" w:color="auto"/>
              <w:right w:val="single" w:sz="4" w:space="0" w:color="auto"/>
            </w:tcBorders>
          </w:tcPr>
          <w:p w14:paraId="71AB058C" w14:textId="77777777" w:rsidR="00523955" w:rsidRPr="00680997" w:rsidRDefault="00523955" w:rsidP="00523955">
            <w:pPr>
              <w:adjustRightInd w:val="0"/>
              <w:snapToGrid w:val="0"/>
              <w:spacing w:line="440" w:lineRule="exact"/>
              <w:jc w:val="center"/>
              <w:rPr>
                <w:rFonts w:eastAsia="仿宋"/>
                <w:color w:val="000000"/>
                <w:sz w:val="28"/>
                <w:szCs w:val="28"/>
              </w:rPr>
            </w:pPr>
            <w:r w:rsidRPr="00680997">
              <w:rPr>
                <w:rFonts w:eastAsia="仿宋" w:hint="eastAsia"/>
                <w:color w:val="000000"/>
                <w:sz w:val="28"/>
                <w:szCs w:val="28"/>
              </w:rPr>
              <w:t>《物理化学</w:t>
            </w:r>
            <w:r w:rsidRPr="00680997">
              <w:rPr>
                <w:rFonts w:eastAsia="仿宋" w:hint="eastAsia"/>
                <w:color w:val="000000"/>
                <w:sz w:val="28"/>
                <w:szCs w:val="28"/>
              </w:rPr>
              <w:t>I</w:t>
            </w:r>
            <w:r w:rsidRPr="00680997">
              <w:rPr>
                <w:rFonts w:eastAsia="仿宋" w:hint="eastAsia"/>
                <w:color w:val="000000"/>
                <w:sz w:val="28"/>
                <w:szCs w:val="28"/>
              </w:rPr>
              <w:t>》</w:t>
            </w:r>
          </w:p>
        </w:tc>
        <w:tc>
          <w:tcPr>
            <w:tcW w:w="1701" w:type="dxa"/>
            <w:tcBorders>
              <w:top w:val="single" w:sz="4" w:space="0" w:color="auto"/>
              <w:left w:val="single" w:sz="4" w:space="0" w:color="auto"/>
              <w:bottom w:val="single" w:sz="4" w:space="0" w:color="auto"/>
              <w:right w:val="single" w:sz="4" w:space="0" w:color="auto"/>
            </w:tcBorders>
          </w:tcPr>
          <w:p w14:paraId="4900C4CB" w14:textId="77777777" w:rsidR="00523955" w:rsidRPr="00680997" w:rsidRDefault="00523955"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w:t>
            </w:r>
            <w:r w:rsidR="00673CB1" w:rsidRPr="00680997">
              <w:rPr>
                <w:rFonts w:eastAsia="仿宋" w:hint="eastAsia"/>
                <w:color w:val="000000"/>
                <w:sz w:val="28"/>
                <w:szCs w:val="28"/>
              </w:rPr>
              <w:t>，</w:t>
            </w:r>
            <w:r w:rsidR="00673CB1" w:rsidRPr="00680997">
              <w:rPr>
                <w:rFonts w:eastAsia="仿宋"/>
                <w:color w:val="000000"/>
                <w:sz w:val="28"/>
                <w:szCs w:val="28"/>
              </w:rPr>
              <w:t>一流课程</w:t>
            </w:r>
            <w:r w:rsidR="00673CB1" w:rsidRPr="00680997">
              <w:rPr>
                <w:rFonts w:eastAsia="仿宋" w:hint="eastAsia"/>
                <w:color w:val="000000"/>
                <w:sz w:val="28"/>
                <w:szCs w:val="28"/>
              </w:rPr>
              <w:t>(</w:t>
            </w:r>
            <w:r w:rsidR="00673CB1" w:rsidRPr="00680997">
              <w:rPr>
                <w:rFonts w:eastAsia="仿宋" w:hint="eastAsia"/>
                <w:color w:val="000000"/>
                <w:sz w:val="28"/>
                <w:szCs w:val="28"/>
              </w:rPr>
              <w:t>线上线下混合</w:t>
            </w:r>
            <w:r w:rsidR="00673CB1" w:rsidRPr="00680997">
              <w:rPr>
                <w:rFonts w:eastAsia="仿宋" w:hint="eastAsia"/>
                <w:color w:val="000000"/>
                <w:sz w:val="28"/>
                <w:szCs w:val="28"/>
              </w:rPr>
              <w:t>)</w:t>
            </w:r>
          </w:p>
        </w:tc>
        <w:tc>
          <w:tcPr>
            <w:tcW w:w="2835" w:type="dxa"/>
            <w:tcBorders>
              <w:top w:val="single" w:sz="4" w:space="0" w:color="auto"/>
              <w:left w:val="single" w:sz="4" w:space="0" w:color="auto"/>
              <w:bottom w:val="single" w:sz="4" w:space="0" w:color="auto"/>
              <w:right w:val="single" w:sz="4" w:space="0" w:color="auto"/>
            </w:tcBorders>
          </w:tcPr>
          <w:p w14:paraId="3D8A802E" w14:textId="77777777" w:rsidR="00673CB1" w:rsidRPr="00680997" w:rsidRDefault="00673CB1" w:rsidP="00673CB1">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056435CA" w14:textId="77777777" w:rsidR="00523955" w:rsidRPr="00680997" w:rsidRDefault="00673CB1" w:rsidP="00673CB1">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166D0CC2" w14:textId="77777777" w:rsidTr="005C4745">
        <w:trPr>
          <w:gridAfter w:val="1"/>
          <w:wAfter w:w="48" w:type="dxa"/>
          <w:cantSplit/>
        </w:trPr>
        <w:tc>
          <w:tcPr>
            <w:tcW w:w="534" w:type="dxa"/>
            <w:tcBorders>
              <w:left w:val="single" w:sz="4" w:space="0" w:color="auto"/>
              <w:right w:val="single" w:sz="4" w:space="0" w:color="auto"/>
            </w:tcBorders>
          </w:tcPr>
          <w:p w14:paraId="19BC5D60"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6A56F4A1" w14:textId="77777777" w:rsidR="00673CB1" w:rsidRPr="00680997" w:rsidRDefault="00673CB1" w:rsidP="00673CB1">
            <w:pPr>
              <w:adjustRightInd w:val="0"/>
              <w:snapToGrid w:val="0"/>
              <w:spacing w:line="440" w:lineRule="exact"/>
              <w:jc w:val="center"/>
              <w:rPr>
                <w:rFonts w:eastAsia="仿宋"/>
                <w:color w:val="000000"/>
                <w:sz w:val="28"/>
                <w:szCs w:val="28"/>
              </w:rPr>
            </w:pPr>
            <w:r w:rsidRPr="00680997">
              <w:rPr>
                <w:rFonts w:eastAsia="仿宋"/>
                <w:color w:val="000000"/>
                <w:sz w:val="28"/>
                <w:szCs w:val="28"/>
              </w:rPr>
              <w:t>2021.</w:t>
            </w:r>
            <w:r w:rsidRPr="00680997">
              <w:rPr>
                <w:rFonts w:eastAsia="仿宋" w:hint="eastAsia"/>
                <w:color w:val="000000"/>
                <w:sz w:val="28"/>
                <w:szCs w:val="28"/>
              </w:rPr>
              <w:t>10</w:t>
            </w:r>
          </w:p>
        </w:tc>
        <w:tc>
          <w:tcPr>
            <w:tcW w:w="2268" w:type="dxa"/>
            <w:tcBorders>
              <w:top w:val="single" w:sz="4" w:space="0" w:color="auto"/>
              <w:left w:val="single" w:sz="4" w:space="0" w:color="auto"/>
              <w:bottom w:val="single" w:sz="4" w:space="0" w:color="auto"/>
              <w:right w:val="single" w:sz="4" w:space="0" w:color="auto"/>
            </w:tcBorders>
          </w:tcPr>
          <w:p w14:paraId="24F3ACA4"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hint="eastAsia"/>
                <w:color w:val="000000"/>
                <w:sz w:val="28"/>
                <w:szCs w:val="28"/>
              </w:rPr>
              <w:t>《物理化学</w:t>
            </w:r>
            <w:r w:rsidRPr="00680997">
              <w:rPr>
                <w:rFonts w:eastAsia="仿宋" w:hint="eastAsia"/>
                <w:color w:val="000000"/>
                <w:sz w:val="28"/>
                <w:szCs w:val="28"/>
              </w:rPr>
              <w:t>II</w:t>
            </w:r>
            <w:r w:rsidRPr="00680997">
              <w:rPr>
                <w:rFonts w:eastAsia="仿宋" w:hint="eastAsia"/>
                <w:color w:val="000000"/>
                <w:sz w:val="28"/>
                <w:szCs w:val="28"/>
              </w:rPr>
              <w:t>》</w:t>
            </w:r>
          </w:p>
        </w:tc>
        <w:tc>
          <w:tcPr>
            <w:tcW w:w="1701" w:type="dxa"/>
            <w:tcBorders>
              <w:top w:val="single" w:sz="4" w:space="0" w:color="auto"/>
              <w:left w:val="single" w:sz="4" w:space="0" w:color="auto"/>
              <w:bottom w:val="single" w:sz="4" w:space="0" w:color="auto"/>
              <w:right w:val="single" w:sz="4" w:space="0" w:color="auto"/>
            </w:tcBorders>
          </w:tcPr>
          <w:p w14:paraId="3332D57D" w14:textId="77777777" w:rsidR="00673CB1" w:rsidRPr="00680997" w:rsidRDefault="00673CB1" w:rsidP="00543511">
            <w:pPr>
              <w:adjustRightInd w:val="0"/>
              <w:snapToGrid w:val="0"/>
              <w:spacing w:line="440" w:lineRule="exact"/>
              <w:jc w:val="center"/>
              <w:rPr>
                <w:rFonts w:eastAsia="仿宋"/>
                <w:color w:val="000000"/>
                <w:sz w:val="28"/>
                <w:szCs w:val="28"/>
              </w:rPr>
            </w:pPr>
            <w:r w:rsidRPr="00680997">
              <w:rPr>
                <w:rFonts w:eastAsia="仿宋"/>
                <w:color w:val="000000"/>
                <w:sz w:val="28"/>
                <w:szCs w:val="28"/>
              </w:rPr>
              <w:t>校级</w:t>
            </w:r>
            <w:r w:rsidRPr="00680997">
              <w:rPr>
                <w:rFonts w:eastAsia="仿宋" w:hint="eastAsia"/>
                <w:color w:val="000000"/>
                <w:sz w:val="28"/>
                <w:szCs w:val="28"/>
              </w:rPr>
              <w:t>，</w:t>
            </w:r>
            <w:r w:rsidRPr="00680997">
              <w:rPr>
                <w:rFonts w:eastAsia="仿宋"/>
                <w:color w:val="000000"/>
                <w:sz w:val="28"/>
                <w:szCs w:val="28"/>
              </w:rPr>
              <w:t>一流课程</w:t>
            </w:r>
            <w:r w:rsidRPr="00680997">
              <w:rPr>
                <w:rFonts w:eastAsia="仿宋" w:hint="eastAsia"/>
                <w:color w:val="000000"/>
                <w:sz w:val="28"/>
                <w:szCs w:val="28"/>
              </w:rPr>
              <w:t>(</w:t>
            </w:r>
            <w:r w:rsidRPr="00680997">
              <w:rPr>
                <w:rFonts w:eastAsia="仿宋" w:hint="eastAsia"/>
                <w:color w:val="000000"/>
                <w:sz w:val="28"/>
                <w:szCs w:val="28"/>
              </w:rPr>
              <w:t>线上线下混合</w:t>
            </w:r>
            <w:r w:rsidRPr="00680997">
              <w:rPr>
                <w:rFonts w:eastAsia="仿宋" w:hint="eastAsia"/>
                <w:color w:val="000000"/>
                <w:sz w:val="28"/>
                <w:szCs w:val="28"/>
              </w:rPr>
              <w:t>)</w:t>
            </w:r>
          </w:p>
        </w:tc>
        <w:tc>
          <w:tcPr>
            <w:tcW w:w="2835" w:type="dxa"/>
            <w:tcBorders>
              <w:top w:val="single" w:sz="4" w:space="0" w:color="auto"/>
              <w:left w:val="single" w:sz="4" w:space="0" w:color="auto"/>
              <w:bottom w:val="single" w:sz="4" w:space="0" w:color="auto"/>
              <w:right w:val="single" w:sz="4" w:space="0" w:color="auto"/>
            </w:tcBorders>
          </w:tcPr>
          <w:p w14:paraId="4034E1F2" w14:textId="77777777" w:rsidR="00673CB1" w:rsidRPr="00680997" w:rsidRDefault="00673CB1" w:rsidP="00673CB1">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47CCC9F8" w14:textId="77777777" w:rsidR="00673CB1" w:rsidRPr="00680997" w:rsidRDefault="00673CB1" w:rsidP="00673CB1">
            <w:pPr>
              <w:adjustRightInd w:val="0"/>
              <w:snapToGrid w:val="0"/>
              <w:spacing w:line="440" w:lineRule="exact"/>
              <w:jc w:val="center"/>
              <w:rPr>
                <w:rFonts w:eastAsia="仿宋"/>
                <w:color w:val="000000"/>
                <w:sz w:val="28"/>
                <w:szCs w:val="28"/>
              </w:rPr>
            </w:pPr>
            <w:r w:rsidRPr="00680997">
              <w:rPr>
                <w:rFonts w:eastAsia="仿宋"/>
                <w:color w:val="000000"/>
                <w:sz w:val="28"/>
                <w:szCs w:val="28"/>
              </w:rPr>
              <w:t>教务处</w:t>
            </w:r>
          </w:p>
        </w:tc>
      </w:tr>
      <w:tr w:rsidR="00680997" w:rsidRPr="00680997" w14:paraId="11085F77" w14:textId="77777777" w:rsidTr="005C4745">
        <w:trPr>
          <w:gridAfter w:val="1"/>
          <w:wAfter w:w="48" w:type="dxa"/>
          <w:cantSplit/>
        </w:trPr>
        <w:tc>
          <w:tcPr>
            <w:tcW w:w="534" w:type="dxa"/>
            <w:tcBorders>
              <w:left w:val="single" w:sz="4" w:space="0" w:color="auto"/>
              <w:right w:val="single" w:sz="4" w:space="0" w:color="auto"/>
            </w:tcBorders>
          </w:tcPr>
          <w:p w14:paraId="708F23E6"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3E611BF3"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2022.11</w:t>
            </w:r>
          </w:p>
        </w:tc>
        <w:tc>
          <w:tcPr>
            <w:tcW w:w="2268" w:type="dxa"/>
            <w:tcBorders>
              <w:top w:val="single" w:sz="4" w:space="0" w:color="auto"/>
              <w:left w:val="single" w:sz="4" w:space="0" w:color="auto"/>
              <w:bottom w:val="single" w:sz="4" w:space="0" w:color="auto"/>
              <w:right w:val="single" w:sz="4" w:space="0" w:color="auto"/>
            </w:tcBorders>
          </w:tcPr>
          <w:p w14:paraId="2E7A1A9C"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课程</w:t>
            </w:r>
            <w:proofErr w:type="gramStart"/>
            <w:r w:rsidRPr="00680997">
              <w:rPr>
                <w:rFonts w:eastAsia="仿宋"/>
                <w:color w:val="000000"/>
                <w:sz w:val="28"/>
                <w:szCs w:val="28"/>
              </w:rPr>
              <w:t>思政教学</w:t>
            </w:r>
            <w:proofErr w:type="gramEnd"/>
            <w:r w:rsidRPr="00680997">
              <w:rPr>
                <w:rFonts w:eastAsia="仿宋"/>
                <w:color w:val="000000"/>
                <w:sz w:val="28"/>
                <w:szCs w:val="28"/>
              </w:rPr>
              <w:t>骨干</w:t>
            </w:r>
          </w:p>
        </w:tc>
        <w:tc>
          <w:tcPr>
            <w:tcW w:w="1701" w:type="dxa"/>
            <w:tcBorders>
              <w:top w:val="single" w:sz="4" w:space="0" w:color="auto"/>
              <w:left w:val="single" w:sz="4" w:space="0" w:color="auto"/>
              <w:bottom w:val="single" w:sz="4" w:space="0" w:color="auto"/>
              <w:right w:val="single" w:sz="4" w:space="0" w:color="auto"/>
            </w:tcBorders>
          </w:tcPr>
          <w:p w14:paraId="1D5BAAA4"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校级</w:t>
            </w:r>
          </w:p>
        </w:tc>
        <w:tc>
          <w:tcPr>
            <w:tcW w:w="2835" w:type="dxa"/>
            <w:tcBorders>
              <w:top w:val="single" w:sz="4" w:space="0" w:color="auto"/>
              <w:left w:val="single" w:sz="4" w:space="0" w:color="auto"/>
              <w:bottom w:val="single" w:sz="4" w:space="0" w:color="auto"/>
              <w:right w:val="single" w:sz="4" w:space="0" w:color="auto"/>
            </w:tcBorders>
          </w:tcPr>
          <w:p w14:paraId="60AE127E"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中共西北北林科技大学委员会办公室</w:t>
            </w:r>
          </w:p>
        </w:tc>
      </w:tr>
      <w:tr w:rsidR="00680997" w:rsidRPr="00680997" w14:paraId="21FFC3C2" w14:textId="77777777" w:rsidTr="005C4745">
        <w:trPr>
          <w:gridAfter w:val="1"/>
          <w:wAfter w:w="48" w:type="dxa"/>
          <w:cantSplit/>
        </w:trPr>
        <w:tc>
          <w:tcPr>
            <w:tcW w:w="534" w:type="dxa"/>
            <w:vMerge/>
            <w:tcBorders>
              <w:left w:val="single" w:sz="4" w:space="0" w:color="auto"/>
              <w:right w:val="single" w:sz="4" w:space="0" w:color="auto"/>
            </w:tcBorders>
          </w:tcPr>
          <w:p w14:paraId="09431D18"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6EBFD26B"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2009.9</w:t>
            </w:r>
          </w:p>
        </w:tc>
        <w:tc>
          <w:tcPr>
            <w:tcW w:w="2268" w:type="dxa"/>
            <w:tcBorders>
              <w:top w:val="single" w:sz="4" w:space="0" w:color="auto"/>
              <w:left w:val="single" w:sz="4" w:space="0" w:color="auto"/>
              <w:bottom w:val="single" w:sz="4" w:space="0" w:color="auto"/>
              <w:right w:val="single" w:sz="4" w:space="0" w:color="auto"/>
            </w:tcBorders>
          </w:tcPr>
          <w:p w14:paraId="4FF8559F"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西北农林科技大学理学院青年教师讲课比赛</w:t>
            </w:r>
          </w:p>
        </w:tc>
        <w:tc>
          <w:tcPr>
            <w:tcW w:w="1701" w:type="dxa"/>
            <w:tcBorders>
              <w:top w:val="single" w:sz="4" w:space="0" w:color="auto"/>
              <w:left w:val="single" w:sz="4" w:space="0" w:color="auto"/>
              <w:bottom w:val="single" w:sz="4" w:space="0" w:color="auto"/>
              <w:right w:val="single" w:sz="4" w:space="0" w:color="auto"/>
            </w:tcBorders>
          </w:tcPr>
          <w:p w14:paraId="04F98D42"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院级，一等奖</w:t>
            </w:r>
          </w:p>
        </w:tc>
        <w:tc>
          <w:tcPr>
            <w:tcW w:w="2835" w:type="dxa"/>
            <w:tcBorders>
              <w:top w:val="single" w:sz="4" w:space="0" w:color="auto"/>
              <w:left w:val="single" w:sz="4" w:space="0" w:color="auto"/>
              <w:bottom w:val="single" w:sz="4" w:space="0" w:color="auto"/>
              <w:right w:val="single" w:sz="4" w:space="0" w:color="auto"/>
            </w:tcBorders>
          </w:tcPr>
          <w:p w14:paraId="74ACBDF1"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西北农林科技大学理学院</w:t>
            </w:r>
          </w:p>
        </w:tc>
      </w:tr>
      <w:tr w:rsidR="00680997" w:rsidRPr="00680997" w14:paraId="29A47435" w14:textId="77777777" w:rsidTr="005C4745">
        <w:trPr>
          <w:gridAfter w:val="1"/>
          <w:wAfter w:w="48" w:type="dxa"/>
          <w:cantSplit/>
        </w:trPr>
        <w:tc>
          <w:tcPr>
            <w:tcW w:w="534" w:type="dxa"/>
            <w:vMerge/>
            <w:tcBorders>
              <w:left w:val="single" w:sz="4" w:space="0" w:color="auto"/>
              <w:right w:val="single" w:sz="4" w:space="0" w:color="auto"/>
            </w:tcBorders>
          </w:tcPr>
          <w:p w14:paraId="6C05B108"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31656BA8"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2012.6</w:t>
            </w:r>
          </w:p>
        </w:tc>
        <w:tc>
          <w:tcPr>
            <w:tcW w:w="2268" w:type="dxa"/>
            <w:tcBorders>
              <w:top w:val="single" w:sz="4" w:space="0" w:color="auto"/>
              <w:left w:val="single" w:sz="4" w:space="0" w:color="auto"/>
              <w:bottom w:val="single" w:sz="4" w:space="0" w:color="auto"/>
              <w:right w:val="single" w:sz="4" w:space="0" w:color="auto"/>
            </w:tcBorders>
          </w:tcPr>
          <w:p w14:paraId="1ADFC74D"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15EDA274"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w:t>
            </w:r>
          </w:p>
        </w:tc>
        <w:tc>
          <w:tcPr>
            <w:tcW w:w="2835" w:type="dxa"/>
            <w:tcBorders>
              <w:top w:val="single" w:sz="4" w:space="0" w:color="auto"/>
              <w:left w:val="single" w:sz="4" w:space="0" w:color="auto"/>
              <w:bottom w:val="single" w:sz="4" w:space="0" w:color="auto"/>
              <w:right w:val="single" w:sz="4" w:space="0" w:color="auto"/>
            </w:tcBorders>
          </w:tcPr>
          <w:p w14:paraId="587DE892"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71501E39"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理学院</w:t>
            </w:r>
          </w:p>
        </w:tc>
      </w:tr>
      <w:tr w:rsidR="00680997" w:rsidRPr="00680997" w14:paraId="2A8BD04B" w14:textId="77777777" w:rsidTr="005C4745">
        <w:trPr>
          <w:gridAfter w:val="1"/>
          <w:wAfter w:w="48" w:type="dxa"/>
          <w:cantSplit/>
        </w:trPr>
        <w:tc>
          <w:tcPr>
            <w:tcW w:w="534" w:type="dxa"/>
            <w:vMerge/>
            <w:tcBorders>
              <w:left w:val="single" w:sz="4" w:space="0" w:color="auto"/>
              <w:right w:val="single" w:sz="4" w:space="0" w:color="auto"/>
            </w:tcBorders>
          </w:tcPr>
          <w:p w14:paraId="250AE6B4"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2E414BE0"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2013.6</w:t>
            </w:r>
          </w:p>
        </w:tc>
        <w:tc>
          <w:tcPr>
            <w:tcW w:w="2268" w:type="dxa"/>
            <w:tcBorders>
              <w:top w:val="single" w:sz="4" w:space="0" w:color="auto"/>
              <w:left w:val="single" w:sz="4" w:space="0" w:color="auto"/>
              <w:bottom w:val="single" w:sz="4" w:space="0" w:color="auto"/>
              <w:right w:val="single" w:sz="4" w:space="0" w:color="auto"/>
            </w:tcBorders>
          </w:tcPr>
          <w:p w14:paraId="1A08AAF7"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5993905C"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w:t>
            </w:r>
          </w:p>
        </w:tc>
        <w:tc>
          <w:tcPr>
            <w:tcW w:w="2835" w:type="dxa"/>
            <w:tcBorders>
              <w:top w:val="single" w:sz="4" w:space="0" w:color="auto"/>
              <w:left w:val="single" w:sz="4" w:space="0" w:color="auto"/>
              <w:bottom w:val="single" w:sz="4" w:space="0" w:color="auto"/>
              <w:right w:val="single" w:sz="4" w:space="0" w:color="auto"/>
            </w:tcBorders>
          </w:tcPr>
          <w:p w14:paraId="0D15EFF8"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1DA3A8B4"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理学院</w:t>
            </w:r>
          </w:p>
        </w:tc>
      </w:tr>
      <w:tr w:rsidR="00680997" w:rsidRPr="00680997" w14:paraId="451237C5" w14:textId="77777777" w:rsidTr="005C4745">
        <w:trPr>
          <w:gridAfter w:val="1"/>
          <w:wAfter w:w="48" w:type="dxa"/>
          <w:cantSplit/>
        </w:trPr>
        <w:tc>
          <w:tcPr>
            <w:tcW w:w="534" w:type="dxa"/>
            <w:vMerge/>
            <w:tcBorders>
              <w:left w:val="single" w:sz="4" w:space="0" w:color="auto"/>
              <w:right w:val="single" w:sz="4" w:space="0" w:color="auto"/>
            </w:tcBorders>
          </w:tcPr>
          <w:p w14:paraId="50C28AFC"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525AD929"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2014.6</w:t>
            </w:r>
          </w:p>
        </w:tc>
        <w:tc>
          <w:tcPr>
            <w:tcW w:w="2268" w:type="dxa"/>
            <w:tcBorders>
              <w:top w:val="single" w:sz="4" w:space="0" w:color="auto"/>
              <w:left w:val="single" w:sz="4" w:space="0" w:color="auto"/>
              <w:bottom w:val="single" w:sz="4" w:space="0" w:color="auto"/>
              <w:right w:val="single" w:sz="4" w:space="0" w:color="auto"/>
            </w:tcBorders>
          </w:tcPr>
          <w:p w14:paraId="0249DE27"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66DC32FE"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w:t>
            </w:r>
          </w:p>
        </w:tc>
        <w:tc>
          <w:tcPr>
            <w:tcW w:w="2835" w:type="dxa"/>
            <w:tcBorders>
              <w:top w:val="single" w:sz="4" w:space="0" w:color="auto"/>
              <w:left w:val="single" w:sz="4" w:space="0" w:color="auto"/>
              <w:bottom w:val="single" w:sz="4" w:space="0" w:color="auto"/>
              <w:right w:val="single" w:sz="4" w:space="0" w:color="auto"/>
            </w:tcBorders>
          </w:tcPr>
          <w:p w14:paraId="289D164A"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2D6CE176"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理学院</w:t>
            </w:r>
          </w:p>
        </w:tc>
      </w:tr>
      <w:tr w:rsidR="00680997" w:rsidRPr="00680997" w14:paraId="7E60F938" w14:textId="77777777" w:rsidTr="005C4745">
        <w:trPr>
          <w:gridAfter w:val="1"/>
          <w:wAfter w:w="48" w:type="dxa"/>
          <w:cantSplit/>
        </w:trPr>
        <w:tc>
          <w:tcPr>
            <w:tcW w:w="534" w:type="dxa"/>
            <w:vMerge/>
            <w:tcBorders>
              <w:left w:val="single" w:sz="4" w:space="0" w:color="auto"/>
              <w:right w:val="single" w:sz="4" w:space="0" w:color="auto"/>
            </w:tcBorders>
          </w:tcPr>
          <w:p w14:paraId="66F25A7A"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7A85F952"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2018.6</w:t>
            </w:r>
          </w:p>
        </w:tc>
        <w:tc>
          <w:tcPr>
            <w:tcW w:w="2268" w:type="dxa"/>
            <w:tcBorders>
              <w:top w:val="single" w:sz="4" w:space="0" w:color="auto"/>
              <w:left w:val="single" w:sz="4" w:space="0" w:color="auto"/>
              <w:bottom w:val="single" w:sz="4" w:space="0" w:color="auto"/>
              <w:right w:val="single" w:sz="4" w:space="0" w:color="auto"/>
            </w:tcBorders>
          </w:tcPr>
          <w:p w14:paraId="00BABA6D"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168E8FFD"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w:t>
            </w:r>
          </w:p>
        </w:tc>
        <w:tc>
          <w:tcPr>
            <w:tcW w:w="2835" w:type="dxa"/>
            <w:tcBorders>
              <w:top w:val="single" w:sz="4" w:space="0" w:color="auto"/>
              <w:left w:val="single" w:sz="4" w:space="0" w:color="auto"/>
              <w:bottom w:val="single" w:sz="4" w:space="0" w:color="auto"/>
              <w:right w:val="single" w:sz="4" w:space="0" w:color="auto"/>
            </w:tcBorders>
          </w:tcPr>
          <w:p w14:paraId="76368CB6"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25C1297A"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化学与药学院</w:t>
            </w:r>
          </w:p>
        </w:tc>
      </w:tr>
      <w:tr w:rsidR="00680997" w:rsidRPr="00680997" w14:paraId="4537C712" w14:textId="77777777" w:rsidTr="005C4745">
        <w:trPr>
          <w:gridAfter w:val="1"/>
          <w:wAfter w:w="48" w:type="dxa"/>
          <w:cantSplit/>
        </w:trPr>
        <w:tc>
          <w:tcPr>
            <w:tcW w:w="534" w:type="dxa"/>
            <w:vMerge/>
            <w:tcBorders>
              <w:left w:val="single" w:sz="4" w:space="0" w:color="auto"/>
              <w:right w:val="single" w:sz="4" w:space="0" w:color="auto"/>
            </w:tcBorders>
          </w:tcPr>
          <w:p w14:paraId="6945D99E"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37BA8167"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2020.6</w:t>
            </w:r>
          </w:p>
        </w:tc>
        <w:tc>
          <w:tcPr>
            <w:tcW w:w="2268" w:type="dxa"/>
            <w:tcBorders>
              <w:top w:val="single" w:sz="4" w:space="0" w:color="auto"/>
              <w:left w:val="single" w:sz="4" w:space="0" w:color="auto"/>
              <w:bottom w:val="single" w:sz="4" w:space="0" w:color="auto"/>
              <w:right w:val="single" w:sz="4" w:space="0" w:color="auto"/>
            </w:tcBorders>
          </w:tcPr>
          <w:p w14:paraId="090321B1"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58302B89"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w:t>
            </w:r>
          </w:p>
        </w:tc>
        <w:tc>
          <w:tcPr>
            <w:tcW w:w="2835" w:type="dxa"/>
            <w:tcBorders>
              <w:top w:val="single" w:sz="4" w:space="0" w:color="auto"/>
              <w:left w:val="single" w:sz="4" w:space="0" w:color="auto"/>
              <w:bottom w:val="single" w:sz="4" w:space="0" w:color="auto"/>
              <w:right w:val="single" w:sz="4" w:space="0" w:color="auto"/>
            </w:tcBorders>
          </w:tcPr>
          <w:p w14:paraId="4B03155D"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50576E85"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化学与药学院</w:t>
            </w:r>
          </w:p>
        </w:tc>
      </w:tr>
      <w:tr w:rsidR="00680997" w:rsidRPr="00680997" w14:paraId="1B7A808A" w14:textId="77777777" w:rsidTr="005C4745">
        <w:trPr>
          <w:gridAfter w:val="1"/>
          <w:wAfter w:w="48" w:type="dxa"/>
          <w:cantSplit/>
        </w:trPr>
        <w:tc>
          <w:tcPr>
            <w:tcW w:w="534" w:type="dxa"/>
            <w:vMerge/>
            <w:tcBorders>
              <w:left w:val="single" w:sz="4" w:space="0" w:color="auto"/>
              <w:right w:val="single" w:sz="4" w:space="0" w:color="auto"/>
            </w:tcBorders>
          </w:tcPr>
          <w:p w14:paraId="07DCE6D1"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408F9B45"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2021.6</w:t>
            </w:r>
          </w:p>
        </w:tc>
        <w:tc>
          <w:tcPr>
            <w:tcW w:w="2268" w:type="dxa"/>
            <w:tcBorders>
              <w:top w:val="single" w:sz="4" w:space="0" w:color="auto"/>
              <w:left w:val="single" w:sz="4" w:space="0" w:color="auto"/>
              <w:bottom w:val="single" w:sz="4" w:space="0" w:color="auto"/>
              <w:right w:val="single" w:sz="4" w:space="0" w:color="auto"/>
            </w:tcBorders>
          </w:tcPr>
          <w:p w14:paraId="60447A82" w14:textId="77777777" w:rsidR="00673CB1" w:rsidRPr="00680997" w:rsidRDefault="00673CB1" w:rsidP="00042A2B">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3E1CC244"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w:t>
            </w:r>
          </w:p>
        </w:tc>
        <w:tc>
          <w:tcPr>
            <w:tcW w:w="2835" w:type="dxa"/>
            <w:tcBorders>
              <w:top w:val="single" w:sz="4" w:space="0" w:color="auto"/>
              <w:left w:val="single" w:sz="4" w:space="0" w:color="auto"/>
              <w:bottom w:val="single" w:sz="4" w:space="0" w:color="auto"/>
              <w:right w:val="single" w:sz="4" w:space="0" w:color="auto"/>
            </w:tcBorders>
          </w:tcPr>
          <w:p w14:paraId="705579E6"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1A326C89"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化学与药学院</w:t>
            </w:r>
          </w:p>
        </w:tc>
      </w:tr>
      <w:tr w:rsidR="00680997" w:rsidRPr="00680997" w14:paraId="77E5E8C7" w14:textId="77777777" w:rsidTr="005C4745">
        <w:trPr>
          <w:gridAfter w:val="1"/>
          <w:wAfter w:w="48" w:type="dxa"/>
          <w:cantSplit/>
        </w:trPr>
        <w:tc>
          <w:tcPr>
            <w:tcW w:w="534" w:type="dxa"/>
            <w:tcBorders>
              <w:left w:val="single" w:sz="4" w:space="0" w:color="auto"/>
              <w:bottom w:val="single" w:sz="4" w:space="0" w:color="auto"/>
              <w:right w:val="single" w:sz="4" w:space="0" w:color="auto"/>
            </w:tcBorders>
          </w:tcPr>
          <w:p w14:paraId="45A1ED86" w14:textId="77777777" w:rsidR="00673CB1" w:rsidRPr="00680997" w:rsidRDefault="00673CB1" w:rsidP="00042A2B">
            <w:pPr>
              <w:adjustRightInd w:val="0"/>
              <w:snapToGrid w:val="0"/>
              <w:spacing w:line="440" w:lineRule="exact"/>
              <w:jc w:val="center"/>
              <w:rPr>
                <w:color w:val="000000"/>
              </w:rPr>
            </w:pPr>
          </w:p>
        </w:tc>
        <w:tc>
          <w:tcPr>
            <w:tcW w:w="1134" w:type="dxa"/>
            <w:gridSpan w:val="2"/>
            <w:tcBorders>
              <w:top w:val="single" w:sz="4" w:space="0" w:color="auto"/>
              <w:left w:val="single" w:sz="4" w:space="0" w:color="auto"/>
              <w:bottom w:val="single" w:sz="4" w:space="0" w:color="auto"/>
              <w:right w:val="single" w:sz="4" w:space="0" w:color="auto"/>
            </w:tcBorders>
          </w:tcPr>
          <w:p w14:paraId="7021FAC7" w14:textId="77777777" w:rsidR="00673CB1" w:rsidRPr="00680997" w:rsidRDefault="00673CB1" w:rsidP="005C4745">
            <w:pPr>
              <w:adjustRightInd w:val="0"/>
              <w:snapToGrid w:val="0"/>
              <w:spacing w:line="440" w:lineRule="exact"/>
              <w:jc w:val="center"/>
              <w:rPr>
                <w:rFonts w:eastAsia="仿宋"/>
                <w:color w:val="000000"/>
                <w:sz w:val="28"/>
                <w:szCs w:val="28"/>
              </w:rPr>
            </w:pPr>
            <w:r w:rsidRPr="00680997">
              <w:rPr>
                <w:rFonts w:eastAsia="仿宋"/>
                <w:color w:val="000000"/>
                <w:sz w:val="28"/>
                <w:szCs w:val="28"/>
              </w:rPr>
              <w:t>2022.6</w:t>
            </w:r>
          </w:p>
        </w:tc>
        <w:tc>
          <w:tcPr>
            <w:tcW w:w="2268" w:type="dxa"/>
            <w:tcBorders>
              <w:top w:val="single" w:sz="4" w:space="0" w:color="auto"/>
              <w:left w:val="single" w:sz="4" w:space="0" w:color="auto"/>
              <w:bottom w:val="single" w:sz="4" w:space="0" w:color="auto"/>
              <w:right w:val="single" w:sz="4" w:space="0" w:color="auto"/>
            </w:tcBorders>
          </w:tcPr>
          <w:p w14:paraId="629EA0F9"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优秀本科毕业论文指导教师</w:t>
            </w:r>
          </w:p>
        </w:tc>
        <w:tc>
          <w:tcPr>
            <w:tcW w:w="1701" w:type="dxa"/>
            <w:tcBorders>
              <w:top w:val="single" w:sz="4" w:space="0" w:color="auto"/>
              <w:left w:val="single" w:sz="4" w:space="0" w:color="auto"/>
              <w:bottom w:val="single" w:sz="4" w:space="0" w:color="auto"/>
              <w:right w:val="single" w:sz="4" w:space="0" w:color="auto"/>
            </w:tcBorders>
          </w:tcPr>
          <w:p w14:paraId="7A9253E2"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院级</w:t>
            </w:r>
          </w:p>
        </w:tc>
        <w:tc>
          <w:tcPr>
            <w:tcW w:w="2835" w:type="dxa"/>
            <w:tcBorders>
              <w:top w:val="single" w:sz="4" w:space="0" w:color="auto"/>
              <w:left w:val="single" w:sz="4" w:space="0" w:color="auto"/>
              <w:bottom w:val="single" w:sz="4" w:space="0" w:color="auto"/>
              <w:right w:val="single" w:sz="4" w:space="0" w:color="auto"/>
            </w:tcBorders>
          </w:tcPr>
          <w:p w14:paraId="5AA906BA"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西北农林科技大学</w:t>
            </w:r>
          </w:p>
          <w:p w14:paraId="2173F0B4" w14:textId="77777777" w:rsidR="00673CB1" w:rsidRPr="00680997" w:rsidRDefault="00673CB1" w:rsidP="000269C7">
            <w:pPr>
              <w:adjustRightInd w:val="0"/>
              <w:snapToGrid w:val="0"/>
              <w:spacing w:line="440" w:lineRule="exact"/>
              <w:jc w:val="center"/>
              <w:rPr>
                <w:rFonts w:eastAsia="仿宋"/>
                <w:color w:val="000000"/>
                <w:sz w:val="28"/>
                <w:szCs w:val="28"/>
              </w:rPr>
            </w:pPr>
            <w:r w:rsidRPr="00680997">
              <w:rPr>
                <w:rFonts w:eastAsia="仿宋"/>
                <w:color w:val="000000"/>
                <w:sz w:val="28"/>
                <w:szCs w:val="28"/>
              </w:rPr>
              <w:t>化学与药学院</w:t>
            </w:r>
          </w:p>
        </w:tc>
      </w:tr>
      <w:tr w:rsidR="00680997" w:rsidRPr="00680997" w14:paraId="231054DB" w14:textId="77777777" w:rsidTr="00472E54">
        <w:trPr>
          <w:gridAfter w:val="1"/>
          <w:wAfter w:w="48" w:type="dxa"/>
          <w:trHeight w:val="1495"/>
        </w:trPr>
        <w:tc>
          <w:tcPr>
            <w:tcW w:w="959" w:type="dxa"/>
            <w:gridSpan w:val="2"/>
            <w:tcBorders>
              <w:top w:val="single" w:sz="4" w:space="0" w:color="auto"/>
              <w:left w:val="single" w:sz="4" w:space="0" w:color="auto"/>
              <w:bottom w:val="single" w:sz="4" w:space="0" w:color="auto"/>
              <w:right w:val="single" w:sz="4" w:space="0" w:color="auto"/>
            </w:tcBorders>
            <w:vAlign w:val="center"/>
          </w:tcPr>
          <w:p w14:paraId="4A200DC2" w14:textId="77777777" w:rsidR="00673CB1" w:rsidRPr="00680997" w:rsidRDefault="00673CB1" w:rsidP="000269C7">
            <w:pPr>
              <w:adjustRightInd w:val="0"/>
              <w:snapToGrid w:val="0"/>
              <w:spacing w:line="420" w:lineRule="exact"/>
              <w:jc w:val="center"/>
              <w:rPr>
                <w:color w:val="000000"/>
              </w:rPr>
            </w:pPr>
            <w:r w:rsidRPr="00680997">
              <w:rPr>
                <w:rFonts w:hint="eastAsia"/>
                <w:color w:val="000000"/>
              </w:rPr>
              <w:t>成果起止时间</w:t>
            </w:r>
          </w:p>
        </w:tc>
        <w:tc>
          <w:tcPr>
            <w:tcW w:w="7513" w:type="dxa"/>
            <w:gridSpan w:val="4"/>
            <w:tcBorders>
              <w:top w:val="single" w:sz="4" w:space="0" w:color="auto"/>
              <w:left w:val="single" w:sz="4" w:space="0" w:color="auto"/>
              <w:bottom w:val="single" w:sz="4" w:space="0" w:color="auto"/>
              <w:right w:val="single" w:sz="4" w:space="0" w:color="auto"/>
            </w:tcBorders>
            <w:vAlign w:val="center"/>
          </w:tcPr>
          <w:p w14:paraId="4ABCA1DE" w14:textId="77777777" w:rsidR="00673CB1" w:rsidRPr="00680997" w:rsidRDefault="00673CB1" w:rsidP="000269C7">
            <w:pPr>
              <w:adjustRightInd w:val="0"/>
              <w:snapToGrid w:val="0"/>
              <w:spacing w:line="420" w:lineRule="exact"/>
              <w:jc w:val="center"/>
              <w:rPr>
                <w:rFonts w:eastAsia="仿宋"/>
                <w:color w:val="000000"/>
                <w:sz w:val="28"/>
                <w:szCs w:val="28"/>
              </w:rPr>
            </w:pPr>
            <w:r w:rsidRPr="00680997">
              <w:rPr>
                <w:rFonts w:eastAsia="仿宋"/>
                <w:color w:val="000000"/>
                <w:sz w:val="28"/>
                <w:szCs w:val="28"/>
              </w:rPr>
              <w:t>起始：</w:t>
            </w:r>
            <w:r w:rsidRPr="00680997">
              <w:rPr>
                <w:rFonts w:eastAsia="仿宋"/>
                <w:color w:val="000000"/>
                <w:sz w:val="28"/>
                <w:szCs w:val="28"/>
              </w:rPr>
              <w:t>2009</w:t>
            </w:r>
            <w:r w:rsidRPr="00680997">
              <w:rPr>
                <w:rFonts w:eastAsia="仿宋"/>
                <w:color w:val="000000"/>
                <w:sz w:val="28"/>
                <w:szCs w:val="28"/>
              </w:rPr>
              <w:t>年</w:t>
            </w:r>
            <w:r w:rsidRPr="00680997">
              <w:rPr>
                <w:rFonts w:eastAsia="仿宋"/>
                <w:color w:val="000000"/>
                <w:sz w:val="28"/>
                <w:szCs w:val="28"/>
              </w:rPr>
              <w:t>3</w:t>
            </w:r>
            <w:r w:rsidRPr="00680997">
              <w:rPr>
                <w:rFonts w:eastAsia="仿宋"/>
                <w:color w:val="000000"/>
                <w:sz w:val="28"/>
                <w:szCs w:val="28"/>
              </w:rPr>
              <w:t>月</w:t>
            </w:r>
          </w:p>
          <w:p w14:paraId="419AAC0C" w14:textId="77777777" w:rsidR="00673CB1" w:rsidRPr="00680997" w:rsidRDefault="00673CB1" w:rsidP="000269C7">
            <w:pPr>
              <w:adjustRightInd w:val="0"/>
              <w:snapToGrid w:val="0"/>
              <w:spacing w:line="420" w:lineRule="exact"/>
              <w:jc w:val="center"/>
              <w:rPr>
                <w:rFonts w:eastAsia="仿宋"/>
                <w:color w:val="000000"/>
                <w:sz w:val="28"/>
                <w:szCs w:val="28"/>
              </w:rPr>
            </w:pPr>
            <w:r w:rsidRPr="00680997">
              <w:rPr>
                <w:rFonts w:eastAsia="仿宋"/>
                <w:color w:val="000000"/>
                <w:sz w:val="28"/>
                <w:szCs w:val="28"/>
              </w:rPr>
              <w:t>完成：</w:t>
            </w:r>
            <w:r w:rsidRPr="00680997">
              <w:rPr>
                <w:rFonts w:eastAsia="仿宋"/>
                <w:color w:val="000000"/>
                <w:sz w:val="28"/>
                <w:szCs w:val="28"/>
              </w:rPr>
              <w:t>20</w:t>
            </w:r>
            <w:r w:rsidRPr="00680997">
              <w:rPr>
                <w:rFonts w:eastAsia="仿宋" w:hint="eastAsia"/>
                <w:color w:val="000000"/>
                <w:sz w:val="28"/>
                <w:szCs w:val="28"/>
              </w:rPr>
              <w:t>23</w:t>
            </w:r>
            <w:r w:rsidRPr="00680997">
              <w:rPr>
                <w:rFonts w:eastAsia="仿宋"/>
                <w:color w:val="000000"/>
                <w:sz w:val="28"/>
                <w:szCs w:val="28"/>
              </w:rPr>
              <w:t>年</w:t>
            </w:r>
            <w:r w:rsidRPr="00680997">
              <w:rPr>
                <w:rFonts w:eastAsia="仿宋" w:hint="eastAsia"/>
                <w:color w:val="000000"/>
                <w:sz w:val="28"/>
                <w:szCs w:val="28"/>
              </w:rPr>
              <w:t>8</w:t>
            </w:r>
            <w:r w:rsidRPr="00680997">
              <w:rPr>
                <w:rFonts w:eastAsia="仿宋"/>
                <w:color w:val="000000"/>
                <w:sz w:val="28"/>
                <w:szCs w:val="28"/>
              </w:rPr>
              <w:t>月</w:t>
            </w:r>
          </w:p>
          <w:p w14:paraId="65C71F80" w14:textId="77777777" w:rsidR="00673CB1" w:rsidRPr="00680997" w:rsidRDefault="00673CB1" w:rsidP="00777667">
            <w:pPr>
              <w:adjustRightInd w:val="0"/>
              <w:snapToGrid w:val="0"/>
              <w:spacing w:line="420" w:lineRule="exact"/>
              <w:jc w:val="center"/>
              <w:rPr>
                <w:color w:val="000000"/>
                <w:sz w:val="28"/>
                <w:szCs w:val="28"/>
              </w:rPr>
            </w:pPr>
            <w:r w:rsidRPr="00680997">
              <w:rPr>
                <w:rFonts w:eastAsia="仿宋"/>
                <w:color w:val="000000"/>
                <w:sz w:val="28"/>
                <w:szCs w:val="28"/>
              </w:rPr>
              <w:t>实践检验期：</w:t>
            </w:r>
            <w:r w:rsidRPr="00680997">
              <w:rPr>
                <w:rFonts w:eastAsia="仿宋" w:hint="eastAsia"/>
                <w:color w:val="000000"/>
                <w:sz w:val="28"/>
                <w:szCs w:val="28"/>
              </w:rPr>
              <w:t>15</w:t>
            </w:r>
            <w:r w:rsidRPr="00680997">
              <w:rPr>
                <w:rFonts w:eastAsia="仿宋"/>
                <w:color w:val="000000"/>
                <w:sz w:val="28"/>
                <w:szCs w:val="28"/>
              </w:rPr>
              <w:t>年</w:t>
            </w:r>
          </w:p>
        </w:tc>
      </w:tr>
      <w:tr w:rsidR="00680997" w:rsidRPr="00680997" w14:paraId="0FEB760E" w14:textId="77777777" w:rsidTr="00472E54">
        <w:trPr>
          <w:gridAfter w:val="1"/>
          <w:wAfter w:w="48" w:type="dxa"/>
          <w:trHeight w:val="654"/>
        </w:trPr>
        <w:tc>
          <w:tcPr>
            <w:tcW w:w="959" w:type="dxa"/>
            <w:gridSpan w:val="2"/>
            <w:tcBorders>
              <w:top w:val="single" w:sz="4" w:space="0" w:color="auto"/>
              <w:left w:val="single" w:sz="4" w:space="0" w:color="auto"/>
              <w:bottom w:val="single" w:sz="4" w:space="0" w:color="auto"/>
              <w:right w:val="single" w:sz="4" w:space="0" w:color="auto"/>
            </w:tcBorders>
            <w:vAlign w:val="center"/>
          </w:tcPr>
          <w:p w14:paraId="449429DA" w14:textId="77777777" w:rsidR="00673CB1" w:rsidRPr="00680997" w:rsidRDefault="00673CB1" w:rsidP="00472E54">
            <w:pPr>
              <w:adjustRightInd w:val="0"/>
              <w:snapToGrid w:val="0"/>
              <w:spacing w:line="400" w:lineRule="exact"/>
              <w:jc w:val="center"/>
              <w:rPr>
                <w:color w:val="000000"/>
              </w:rPr>
            </w:pPr>
            <w:r w:rsidRPr="00680997">
              <w:rPr>
                <w:rFonts w:hint="eastAsia"/>
                <w:color w:val="000000"/>
              </w:rPr>
              <w:t>主题词</w:t>
            </w:r>
          </w:p>
        </w:tc>
        <w:tc>
          <w:tcPr>
            <w:tcW w:w="7513" w:type="dxa"/>
            <w:gridSpan w:val="4"/>
            <w:tcBorders>
              <w:top w:val="single" w:sz="4" w:space="0" w:color="auto"/>
              <w:left w:val="single" w:sz="4" w:space="0" w:color="auto"/>
              <w:bottom w:val="single" w:sz="4" w:space="0" w:color="auto"/>
              <w:right w:val="single" w:sz="4" w:space="0" w:color="auto"/>
            </w:tcBorders>
            <w:vAlign w:val="center"/>
          </w:tcPr>
          <w:p w14:paraId="0316774D" w14:textId="77777777" w:rsidR="00673CB1" w:rsidRPr="00680997" w:rsidRDefault="00673CB1" w:rsidP="00222351">
            <w:pPr>
              <w:adjustRightInd w:val="0"/>
              <w:snapToGrid w:val="0"/>
              <w:spacing w:line="400" w:lineRule="exact"/>
              <w:jc w:val="center"/>
              <w:rPr>
                <w:color w:val="000000"/>
                <w:sz w:val="28"/>
                <w:szCs w:val="28"/>
              </w:rPr>
            </w:pPr>
            <w:r w:rsidRPr="00680997">
              <w:rPr>
                <w:rFonts w:ascii="仿宋" w:eastAsia="仿宋" w:hAnsi="仿宋" w:hint="eastAsia"/>
                <w:color w:val="000000"/>
                <w:sz w:val="28"/>
                <w:szCs w:val="28"/>
              </w:rPr>
              <w:t>物理化学；</w:t>
            </w:r>
            <w:r w:rsidR="00222351" w:rsidRPr="00680997">
              <w:rPr>
                <w:rFonts w:ascii="仿宋" w:eastAsia="仿宋" w:hAnsi="仿宋" w:hint="eastAsia"/>
                <w:color w:val="000000"/>
                <w:sz w:val="28"/>
                <w:szCs w:val="28"/>
              </w:rPr>
              <w:t>教学方法；</w:t>
            </w:r>
            <w:r w:rsidRPr="00680997">
              <w:rPr>
                <w:rFonts w:ascii="仿宋" w:eastAsia="仿宋" w:hAnsi="仿宋" w:hint="eastAsia"/>
                <w:color w:val="000000"/>
                <w:sz w:val="28"/>
                <w:szCs w:val="28"/>
              </w:rPr>
              <w:t>人才培养</w:t>
            </w:r>
          </w:p>
        </w:tc>
      </w:tr>
      <w:tr w:rsidR="00680997" w:rsidRPr="00680997" w14:paraId="4E875E5B" w14:textId="77777777" w:rsidTr="00DB129B">
        <w:tc>
          <w:tcPr>
            <w:tcW w:w="8520" w:type="dxa"/>
            <w:gridSpan w:val="7"/>
            <w:tcBorders>
              <w:top w:val="single" w:sz="4" w:space="0" w:color="auto"/>
              <w:left w:val="single" w:sz="4" w:space="0" w:color="auto"/>
              <w:bottom w:val="single" w:sz="4" w:space="0" w:color="auto"/>
              <w:right w:val="single" w:sz="4" w:space="0" w:color="auto"/>
            </w:tcBorders>
          </w:tcPr>
          <w:p w14:paraId="571CA997" w14:textId="77777777" w:rsidR="00673CB1" w:rsidRPr="00680997" w:rsidRDefault="00673CB1" w:rsidP="008B50FA">
            <w:pPr>
              <w:adjustRightInd w:val="0"/>
              <w:snapToGrid w:val="0"/>
              <w:spacing w:line="400" w:lineRule="atLeast"/>
              <w:ind w:left="28"/>
              <w:rPr>
                <w:rFonts w:eastAsia="仿宋"/>
                <w:color w:val="000000"/>
                <w:sz w:val="28"/>
                <w:szCs w:val="28"/>
              </w:rPr>
            </w:pPr>
            <w:r w:rsidRPr="00680997">
              <w:rPr>
                <w:rFonts w:eastAsia="仿宋"/>
                <w:color w:val="000000"/>
                <w:sz w:val="28"/>
                <w:szCs w:val="28"/>
              </w:rPr>
              <w:t>1.</w:t>
            </w:r>
            <w:r w:rsidRPr="00680997">
              <w:rPr>
                <w:rFonts w:eastAsia="仿宋"/>
                <w:color w:val="000000"/>
                <w:sz w:val="28"/>
                <w:szCs w:val="28"/>
              </w:rPr>
              <w:t>成果简介及主要解决的教学问题</w:t>
            </w:r>
            <w:r w:rsidRPr="00680997">
              <w:rPr>
                <w:rFonts w:eastAsia="仿宋"/>
                <w:color w:val="000000"/>
                <w:sz w:val="28"/>
                <w:szCs w:val="28"/>
              </w:rPr>
              <w:t>(</w:t>
            </w:r>
            <w:r w:rsidRPr="00680997">
              <w:rPr>
                <w:rFonts w:eastAsia="仿宋"/>
                <w:color w:val="000000"/>
                <w:sz w:val="28"/>
                <w:szCs w:val="28"/>
              </w:rPr>
              <w:t>不超过</w:t>
            </w:r>
            <w:r w:rsidRPr="00680997">
              <w:rPr>
                <w:rFonts w:eastAsia="仿宋"/>
                <w:color w:val="000000"/>
                <w:sz w:val="28"/>
                <w:szCs w:val="28"/>
              </w:rPr>
              <w:t>1000</w:t>
            </w:r>
            <w:r w:rsidRPr="00680997">
              <w:rPr>
                <w:rFonts w:eastAsia="仿宋"/>
                <w:color w:val="000000"/>
                <w:sz w:val="28"/>
                <w:szCs w:val="28"/>
              </w:rPr>
              <w:t>字</w:t>
            </w:r>
            <w:r w:rsidRPr="00680997">
              <w:rPr>
                <w:rFonts w:eastAsia="仿宋"/>
                <w:color w:val="000000"/>
                <w:sz w:val="28"/>
                <w:szCs w:val="28"/>
              </w:rPr>
              <w:t>)</w:t>
            </w:r>
          </w:p>
          <w:p w14:paraId="01A2E0AC" w14:textId="77777777" w:rsidR="00673CB1" w:rsidRPr="00680997" w:rsidRDefault="00673CB1" w:rsidP="0025562C">
            <w:pPr>
              <w:adjustRightInd w:val="0"/>
              <w:snapToGrid w:val="0"/>
              <w:spacing w:line="400" w:lineRule="atLeast"/>
              <w:ind w:left="28" w:firstLineChars="200" w:firstLine="560"/>
              <w:rPr>
                <w:rFonts w:eastAsia="仿宋"/>
                <w:color w:val="000000"/>
                <w:sz w:val="28"/>
                <w:szCs w:val="28"/>
              </w:rPr>
            </w:pPr>
            <w:r w:rsidRPr="00680997">
              <w:rPr>
                <w:rFonts w:eastAsia="仿宋"/>
                <w:color w:val="000000"/>
                <w:sz w:val="28"/>
              </w:rPr>
              <w:t>应用化学是一门培养具备化学方面的基础知识、基本理论、基本技能，具有化学基础研究和应用基础研究方面的科学思维和实践能力的高级专业人才的学科。</w:t>
            </w:r>
            <w:r w:rsidRPr="00680997">
              <w:rPr>
                <w:rFonts w:eastAsia="仿宋"/>
                <w:color w:val="000000"/>
                <w:sz w:val="28"/>
                <w:szCs w:val="28"/>
              </w:rPr>
              <w:t>物理化学是</w:t>
            </w:r>
            <w:r w:rsidRPr="00680997">
              <w:rPr>
                <w:rFonts w:eastAsia="仿宋"/>
                <w:color w:val="000000"/>
                <w:sz w:val="28"/>
              </w:rPr>
              <w:t>应用化学专业必修课之一，它是一门</w:t>
            </w:r>
            <w:r w:rsidRPr="00680997">
              <w:rPr>
                <w:rFonts w:eastAsia="仿宋"/>
                <w:color w:val="000000"/>
                <w:sz w:val="28"/>
                <w:szCs w:val="28"/>
              </w:rPr>
              <w:t>以物理学原理为基础、以数学为手段来研究化学反应一般规律的科学，同时兼具理论性和应用性，因此物理化学课程建设对于整个应用化学专业的教育改革、科技创新、以及人才培养三个方向的发展极其重要。然而，物理化学中存在三大教学问题：</w:t>
            </w:r>
            <w:r w:rsidRPr="00680997">
              <w:rPr>
                <w:rFonts w:eastAsia="仿宋"/>
                <w:color w:val="000000"/>
                <w:sz w:val="28"/>
                <w:szCs w:val="28"/>
              </w:rPr>
              <w:fldChar w:fldCharType="begin"/>
            </w:r>
            <w:r w:rsidRPr="00680997">
              <w:rPr>
                <w:rFonts w:eastAsia="仿宋"/>
                <w:color w:val="000000"/>
                <w:sz w:val="28"/>
                <w:szCs w:val="28"/>
              </w:rPr>
              <w:instrText xml:space="preserve"> = 1 \* GB3 </w:instrText>
            </w:r>
            <w:r w:rsidRPr="00680997">
              <w:rPr>
                <w:rFonts w:eastAsia="仿宋"/>
                <w:color w:val="000000"/>
                <w:sz w:val="28"/>
                <w:szCs w:val="28"/>
              </w:rPr>
              <w:fldChar w:fldCharType="separate"/>
            </w:r>
            <w:r w:rsidRPr="00680997">
              <w:rPr>
                <w:rFonts w:ascii="宋体" w:hAnsi="宋体" w:cs="宋体" w:hint="eastAsia"/>
                <w:noProof/>
                <w:color w:val="000000"/>
                <w:sz w:val="28"/>
                <w:szCs w:val="28"/>
              </w:rPr>
              <w:t>①</w:t>
            </w:r>
            <w:r w:rsidRPr="00680997">
              <w:rPr>
                <w:rFonts w:eastAsia="仿宋"/>
                <w:color w:val="000000"/>
                <w:sz w:val="28"/>
                <w:szCs w:val="28"/>
              </w:rPr>
              <w:fldChar w:fldCharType="end"/>
            </w:r>
            <w:r w:rsidRPr="00680997">
              <w:rPr>
                <w:rFonts w:eastAsia="仿宋"/>
                <w:color w:val="000000"/>
                <w:sz w:val="28"/>
                <w:szCs w:val="28"/>
              </w:rPr>
              <w:t>物理化学中复杂的高等数学知识与当代大学生薄弱的数学功底间的矛盾问题；</w:t>
            </w:r>
            <w:r w:rsidRPr="00680997">
              <w:rPr>
                <w:rFonts w:eastAsia="仿宋"/>
                <w:color w:val="000000"/>
                <w:sz w:val="28"/>
                <w:szCs w:val="28"/>
              </w:rPr>
              <w:fldChar w:fldCharType="begin"/>
            </w:r>
            <w:r w:rsidRPr="00680997">
              <w:rPr>
                <w:rFonts w:eastAsia="仿宋"/>
                <w:color w:val="000000"/>
                <w:sz w:val="28"/>
                <w:szCs w:val="28"/>
              </w:rPr>
              <w:instrText xml:space="preserve"> = 2 \* GB3 </w:instrText>
            </w:r>
            <w:r w:rsidRPr="00680997">
              <w:rPr>
                <w:rFonts w:eastAsia="仿宋"/>
                <w:color w:val="000000"/>
                <w:sz w:val="28"/>
                <w:szCs w:val="28"/>
              </w:rPr>
              <w:fldChar w:fldCharType="separate"/>
            </w:r>
            <w:r w:rsidRPr="00680997">
              <w:rPr>
                <w:rFonts w:ascii="宋体" w:hAnsi="宋体" w:cs="宋体" w:hint="eastAsia"/>
                <w:noProof/>
                <w:color w:val="000000"/>
                <w:sz w:val="28"/>
                <w:szCs w:val="28"/>
              </w:rPr>
              <w:t>②</w:t>
            </w:r>
            <w:r w:rsidRPr="00680997">
              <w:rPr>
                <w:rFonts w:eastAsia="仿宋"/>
                <w:color w:val="000000"/>
                <w:sz w:val="28"/>
                <w:szCs w:val="28"/>
              </w:rPr>
              <w:fldChar w:fldCharType="end"/>
            </w:r>
            <w:r w:rsidRPr="00680997">
              <w:rPr>
                <w:rFonts w:eastAsia="仿宋"/>
                <w:color w:val="000000"/>
                <w:sz w:val="28"/>
                <w:szCs w:val="28"/>
              </w:rPr>
              <w:t>课程</w:t>
            </w:r>
            <w:proofErr w:type="gramStart"/>
            <w:r w:rsidRPr="00680997">
              <w:rPr>
                <w:rFonts w:eastAsia="仿宋"/>
                <w:color w:val="000000"/>
                <w:sz w:val="28"/>
                <w:szCs w:val="28"/>
              </w:rPr>
              <w:t>思政内容</w:t>
            </w:r>
            <w:proofErr w:type="gramEnd"/>
            <w:r w:rsidRPr="00680997">
              <w:rPr>
                <w:rFonts w:eastAsia="仿宋"/>
                <w:color w:val="000000"/>
                <w:sz w:val="28"/>
                <w:szCs w:val="28"/>
              </w:rPr>
              <w:t>逐渐增多与教书时间相对减少之间的矛盾问题；</w:t>
            </w:r>
            <w:r w:rsidRPr="00680997">
              <w:rPr>
                <w:rFonts w:eastAsia="仿宋"/>
                <w:color w:val="000000"/>
                <w:sz w:val="28"/>
                <w:szCs w:val="28"/>
              </w:rPr>
              <w:fldChar w:fldCharType="begin"/>
            </w:r>
            <w:r w:rsidRPr="00680997">
              <w:rPr>
                <w:rFonts w:eastAsia="仿宋"/>
                <w:color w:val="000000"/>
                <w:sz w:val="28"/>
                <w:szCs w:val="28"/>
              </w:rPr>
              <w:instrText xml:space="preserve"> = 3 \* GB3 </w:instrText>
            </w:r>
            <w:r w:rsidRPr="00680997">
              <w:rPr>
                <w:rFonts w:eastAsia="仿宋"/>
                <w:color w:val="000000"/>
                <w:sz w:val="28"/>
                <w:szCs w:val="28"/>
              </w:rPr>
              <w:fldChar w:fldCharType="separate"/>
            </w:r>
            <w:r w:rsidRPr="00680997">
              <w:rPr>
                <w:rFonts w:ascii="宋体" w:hAnsi="宋体" w:cs="宋体" w:hint="eastAsia"/>
                <w:noProof/>
                <w:color w:val="000000"/>
                <w:sz w:val="28"/>
                <w:szCs w:val="28"/>
              </w:rPr>
              <w:t>③</w:t>
            </w:r>
            <w:r w:rsidRPr="00680997">
              <w:rPr>
                <w:rFonts w:eastAsia="仿宋"/>
                <w:color w:val="000000"/>
                <w:sz w:val="28"/>
                <w:szCs w:val="28"/>
              </w:rPr>
              <w:fldChar w:fldCharType="end"/>
            </w:r>
            <w:r w:rsidRPr="00680997">
              <w:rPr>
                <w:rFonts w:eastAsia="仿宋"/>
                <w:color w:val="000000"/>
                <w:sz w:val="28"/>
                <w:szCs w:val="28"/>
              </w:rPr>
              <w:t>高校侧重学</w:t>
            </w:r>
            <w:r w:rsidRPr="00680997">
              <w:rPr>
                <w:rFonts w:eastAsia="仿宋"/>
                <w:color w:val="000000"/>
                <w:sz w:val="28"/>
                <w:szCs w:val="28"/>
              </w:rPr>
              <w:lastRenderedPageBreak/>
              <w:t>术教育与国家对应用型人才需求日益增加之间的矛盾问题。为解决</w:t>
            </w:r>
            <w:r w:rsidRPr="00680997">
              <w:rPr>
                <w:rFonts w:eastAsia="仿宋" w:hint="eastAsia"/>
                <w:color w:val="000000"/>
                <w:sz w:val="28"/>
                <w:szCs w:val="28"/>
              </w:rPr>
              <w:t>上述</w:t>
            </w:r>
            <w:r w:rsidRPr="00680997">
              <w:rPr>
                <w:rFonts w:eastAsia="仿宋"/>
                <w:color w:val="000000"/>
                <w:sz w:val="28"/>
                <w:szCs w:val="28"/>
              </w:rPr>
              <w:t>问题，申请人做了如下工作，并取得了相关教学研究成果：</w:t>
            </w:r>
          </w:p>
          <w:p w14:paraId="6091DFA7" w14:textId="77777777" w:rsidR="00673CB1" w:rsidRPr="00680997" w:rsidRDefault="00673CB1" w:rsidP="00777667">
            <w:pPr>
              <w:adjustRightInd w:val="0"/>
              <w:snapToGrid w:val="0"/>
              <w:spacing w:line="400" w:lineRule="atLeast"/>
              <w:rPr>
                <w:rFonts w:eastAsia="仿宋"/>
                <w:color w:val="000000"/>
                <w:sz w:val="28"/>
                <w:szCs w:val="28"/>
              </w:rPr>
            </w:pPr>
            <w:r w:rsidRPr="00680997">
              <w:rPr>
                <w:rFonts w:eastAsia="仿宋"/>
                <w:color w:val="000000"/>
                <w:sz w:val="28"/>
              </w:rPr>
              <w:t>(1)</w:t>
            </w:r>
            <w:r w:rsidRPr="00680997">
              <w:rPr>
                <w:rFonts w:eastAsia="仿宋"/>
                <w:color w:val="000000"/>
                <w:sz w:val="28"/>
                <w:szCs w:val="28"/>
              </w:rPr>
              <w:t xml:space="preserve"> “</w:t>
            </w:r>
            <w:r w:rsidRPr="00680997">
              <w:rPr>
                <w:rFonts w:eastAsia="仿宋"/>
                <w:color w:val="000000"/>
                <w:sz w:val="28"/>
              </w:rPr>
              <w:t>弘文强记</w:t>
            </w:r>
            <w:r w:rsidRPr="00680997">
              <w:rPr>
                <w:rFonts w:eastAsia="仿宋"/>
                <w:color w:val="000000"/>
                <w:sz w:val="28"/>
                <w:szCs w:val="28"/>
              </w:rPr>
              <w:t>”</w:t>
            </w:r>
            <w:r w:rsidRPr="00680997">
              <w:rPr>
                <w:rFonts w:eastAsia="仿宋"/>
                <w:color w:val="000000"/>
                <w:sz w:val="28"/>
              </w:rPr>
              <w:t>教学法</w:t>
            </w:r>
          </w:p>
          <w:p w14:paraId="573DFA36" w14:textId="77777777" w:rsidR="00673CB1" w:rsidRPr="00680997" w:rsidRDefault="00673CB1" w:rsidP="00F86D52">
            <w:pPr>
              <w:adjustRightInd w:val="0"/>
              <w:snapToGrid w:val="0"/>
              <w:spacing w:line="400" w:lineRule="atLeast"/>
              <w:ind w:left="28" w:firstLineChars="200" w:firstLine="560"/>
              <w:rPr>
                <w:rFonts w:eastAsia="仿宋"/>
                <w:color w:val="000000"/>
                <w:sz w:val="28"/>
              </w:rPr>
            </w:pPr>
            <w:r w:rsidRPr="00680997">
              <w:rPr>
                <w:rFonts w:eastAsia="仿宋"/>
                <w:color w:val="000000"/>
                <w:sz w:val="28"/>
                <w:szCs w:val="28"/>
              </w:rPr>
              <w:t>物理化学中所用到的大部分公式都要用微积分推导得出，而当代大学生的高等数学功底普遍薄弱，难以在课堂上消化理解和融会贯通。申请人创新性地提出了</w:t>
            </w:r>
            <w:r w:rsidRPr="00680997">
              <w:rPr>
                <w:rFonts w:eastAsia="仿宋"/>
                <w:color w:val="000000"/>
                <w:sz w:val="28"/>
                <w:szCs w:val="28"/>
              </w:rPr>
              <w:t>“</w:t>
            </w:r>
            <w:r w:rsidRPr="00680997">
              <w:rPr>
                <w:rFonts w:eastAsia="仿宋"/>
                <w:color w:val="000000"/>
                <w:sz w:val="28"/>
              </w:rPr>
              <w:t>弘文强记</w:t>
            </w:r>
            <w:r w:rsidRPr="00680997">
              <w:rPr>
                <w:rFonts w:eastAsia="仿宋"/>
                <w:color w:val="000000"/>
                <w:sz w:val="28"/>
                <w:szCs w:val="28"/>
              </w:rPr>
              <w:t>”</w:t>
            </w:r>
            <w:r w:rsidRPr="00680997">
              <w:rPr>
                <w:rFonts w:eastAsia="仿宋"/>
                <w:color w:val="000000"/>
                <w:sz w:val="28"/>
              </w:rPr>
              <w:t>教学法</w:t>
            </w:r>
            <w:r w:rsidRPr="00680997">
              <w:rPr>
                <w:rFonts w:eastAsia="仿宋"/>
                <w:color w:val="000000"/>
                <w:sz w:val="28"/>
              </w:rPr>
              <w:t>——</w:t>
            </w:r>
            <w:r w:rsidRPr="00680997">
              <w:rPr>
                <w:rFonts w:eastAsia="仿宋"/>
                <w:color w:val="000000"/>
                <w:sz w:val="28"/>
              </w:rPr>
              <w:t>将</w:t>
            </w:r>
            <w:proofErr w:type="gramStart"/>
            <w:r w:rsidRPr="00680997">
              <w:rPr>
                <w:rFonts w:eastAsia="仿宋"/>
                <w:color w:val="000000"/>
                <w:sz w:val="28"/>
              </w:rPr>
              <w:t>板书记</w:t>
            </w:r>
            <w:proofErr w:type="gramEnd"/>
            <w:r w:rsidRPr="00680997">
              <w:rPr>
                <w:rFonts w:eastAsia="仿宋"/>
                <w:color w:val="000000"/>
                <w:sz w:val="28"/>
              </w:rPr>
              <w:t>在学生的笔记本上，</w:t>
            </w:r>
            <w:proofErr w:type="gramStart"/>
            <w:r w:rsidRPr="00680997">
              <w:rPr>
                <w:rFonts w:eastAsia="仿宋"/>
                <w:color w:val="000000"/>
                <w:sz w:val="28"/>
              </w:rPr>
              <w:t>并用于线上</w:t>
            </w:r>
            <w:proofErr w:type="gramEnd"/>
            <w:r w:rsidRPr="00680997">
              <w:rPr>
                <w:rFonts w:eastAsia="仿宋"/>
                <w:color w:val="000000"/>
                <w:sz w:val="28"/>
              </w:rPr>
              <w:t>、线下课堂混合教学当中。实践结果表明，学生学习的主观能动性逐渐增强，对微积分知识的态度由抗拒到接受再到主动运用，其物理化学基础得到夯实，其学习效率和期末成绩均显著提高。</w:t>
            </w:r>
          </w:p>
          <w:p w14:paraId="7FB4C82C" w14:textId="77777777" w:rsidR="00673CB1" w:rsidRPr="00680997" w:rsidRDefault="00673CB1" w:rsidP="00CB01C9">
            <w:pPr>
              <w:adjustRightInd w:val="0"/>
              <w:snapToGrid w:val="0"/>
              <w:spacing w:line="400" w:lineRule="atLeast"/>
              <w:rPr>
                <w:rFonts w:eastAsia="仿宋"/>
                <w:color w:val="000000"/>
                <w:sz w:val="28"/>
                <w:szCs w:val="28"/>
              </w:rPr>
            </w:pPr>
            <w:r w:rsidRPr="00680997">
              <w:rPr>
                <w:rFonts w:eastAsia="仿宋"/>
                <w:color w:val="000000"/>
                <w:sz w:val="28"/>
              </w:rPr>
              <w:t xml:space="preserve">(2) </w:t>
            </w:r>
            <w:r w:rsidRPr="00680997">
              <w:rPr>
                <w:rFonts w:eastAsia="仿宋"/>
                <w:color w:val="000000"/>
                <w:sz w:val="28"/>
                <w:szCs w:val="28"/>
              </w:rPr>
              <w:t>模块教学法</w:t>
            </w:r>
          </w:p>
          <w:p w14:paraId="55704907" w14:textId="77777777" w:rsidR="00673CB1" w:rsidRPr="00680997" w:rsidRDefault="00673CB1" w:rsidP="008A1333">
            <w:pPr>
              <w:adjustRightInd w:val="0"/>
              <w:snapToGrid w:val="0"/>
              <w:spacing w:line="400" w:lineRule="atLeast"/>
              <w:ind w:firstLineChars="200" w:firstLine="560"/>
              <w:rPr>
                <w:rFonts w:eastAsia="仿宋"/>
                <w:color w:val="000000"/>
                <w:sz w:val="28"/>
                <w:szCs w:val="28"/>
              </w:rPr>
            </w:pPr>
            <w:r w:rsidRPr="00680997">
              <w:rPr>
                <w:rFonts w:eastAsia="仿宋"/>
                <w:color w:val="000000"/>
                <w:sz w:val="28"/>
                <w:szCs w:val="28"/>
              </w:rPr>
              <w:t>自课程</w:t>
            </w:r>
            <w:proofErr w:type="gramStart"/>
            <w:r w:rsidRPr="00680997">
              <w:rPr>
                <w:rFonts w:eastAsia="仿宋"/>
                <w:color w:val="000000"/>
                <w:sz w:val="28"/>
                <w:szCs w:val="28"/>
              </w:rPr>
              <w:t>思政概念</w:t>
            </w:r>
            <w:proofErr w:type="gramEnd"/>
            <w:r w:rsidRPr="00680997">
              <w:rPr>
                <w:rFonts w:eastAsia="仿宋"/>
                <w:color w:val="000000"/>
                <w:sz w:val="28"/>
                <w:szCs w:val="28"/>
              </w:rPr>
              <w:t>提出以来，课堂教育这种的</w:t>
            </w:r>
            <w:proofErr w:type="gramStart"/>
            <w:r w:rsidRPr="00680997">
              <w:rPr>
                <w:rFonts w:eastAsia="仿宋"/>
                <w:color w:val="000000"/>
                <w:sz w:val="28"/>
                <w:szCs w:val="28"/>
              </w:rPr>
              <w:t>思政内容</w:t>
            </w:r>
            <w:proofErr w:type="gramEnd"/>
            <w:r w:rsidRPr="00680997">
              <w:rPr>
                <w:rFonts w:eastAsia="仿宋"/>
                <w:color w:val="000000"/>
                <w:sz w:val="28"/>
                <w:szCs w:val="28"/>
              </w:rPr>
              <w:t>逐渐增加，而课时量、教学大纲内容没有明显变化，因此教书时间相对缩短。申请人将模块教学法引入物理化学中，</w:t>
            </w:r>
            <w:r w:rsidRPr="00680997">
              <w:rPr>
                <w:rFonts w:eastAsia="仿宋" w:hint="eastAsia"/>
                <w:color w:val="000000"/>
                <w:sz w:val="28"/>
                <w:szCs w:val="28"/>
              </w:rPr>
              <w:t>设计</w:t>
            </w:r>
            <w:r w:rsidRPr="00680997">
              <w:rPr>
                <w:rFonts w:eastAsia="仿宋"/>
                <w:color w:val="000000"/>
                <w:sz w:val="28"/>
                <w:szCs w:val="28"/>
              </w:rPr>
              <w:t>创作了三个相对独立的教学模块，</w:t>
            </w:r>
            <w:proofErr w:type="gramStart"/>
            <w:r w:rsidRPr="00680997">
              <w:rPr>
                <w:rFonts w:eastAsia="仿宋"/>
                <w:color w:val="000000"/>
                <w:sz w:val="28"/>
                <w:szCs w:val="28"/>
              </w:rPr>
              <w:t>并用于线上线</w:t>
            </w:r>
            <w:proofErr w:type="gramEnd"/>
            <w:r w:rsidRPr="00680997">
              <w:rPr>
                <w:rFonts w:eastAsia="仿宋"/>
                <w:color w:val="000000"/>
                <w:sz w:val="28"/>
                <w:szCs w:val="28"/>
              </w:rPr>
              <w:t>下混合教学中：</w:t>
            </w:r>
            <w:r w:rsidRPr="00680997">
              <w:rPr>
                <w:rFonts w:eastAsia="仿宋" w:hint="eastAsia"/>
                <w:color w:val="000000"/>
                <w:sz w:val="28"/>
                <w:szCs w:val="28"/>
              </w:rPr>
              <w:t>设计</w:t>
            </w:r>
            <w:r w:rsidRPr="00680997">
              <w:rPr>
                <w:rFonts w:eastAsia="仿宋"/>
                <w:color w:val="000000"/>
                <w:sz w:val="28"/>
                <w:szCs w:val="28"/>
              </w:rPr>
              <w:t>优秀的教学内容</w:t>
            </w:r>
            <w:r w:rsidRPr="00680997">
              <w:rPr>
                <w:rFonts w:eastAsia="仿宋" w:hint="eastAsia"/>
                <w:color w:val="000000"/>
                <w:sz w:val="28"/>
                <w:szCs w:val="28"/>
              </w:rPr>
              <w:t>——</w:t>
            </w:r>
            <w:r w:rsidRPr="00680997">
              <w:rPr>
                <w:rFonts w:eastAsia="仿宋"/>
                <w:color w:val="000000"/>
                <w:sz w:val="28"/>
                <w:szCs w:val="28"/>
              </w:rPr>
              <w:t>“</w:t>
            </w:r>
            <w:r w:rsidRPr="00680997">
              <w:rPr>
                <w:rFonts w:eastAsia="仿宋"/>
                <w:color w:val="000000"/>
                <w:sz w:val="28"/>
                <w:szCs w:val="28"/>
              </w:rPr>
              <w:t>美食类教学模块</w:t>
            </w:r>
            <w:r w:rsidRPr="00680997">
              <w:rPr>
                <w:rFonts w:eastAsia="仿宋"/>
                <w:color w:val="000000"/>
                <w:sz w:val="28"/>
                <w:szCs w:val="28"/>
              </w:rPr>
              <w:t>”</w:t>
            </w:r>
            <w:r w:rsidRPr="00680997">
              <w:rPr>
                <w:rFonts w:eastAsia="仿宋"/>
                <w:color w:val="000000"/>
                <w:sz w:val="28"/>
                <w:szCs w:val="28"/>
              </w:rPr>
              <w:t>帮助学生课前预习，并构建物理化学知识网络；将</w:t>
            </w:r>
            <w:r w:rsidRPr="00680997">
              <w:rPr>
                <w:rFonts w:eastAsia="仿宋"/>
                <w:color w:val="000000"/>
                <w:sz w:val="28"/>
                <w:szCs w:val="28"/>
              </w:rPr>
              <w:t>“</w:t>
            </w:r>
            <w:r w:rsidRPr="00680997">
              <w:rPr>
                <w:rFonts w:eastAsia="仿宋"/>
                <w:color w:val="000000"/>
                <w:sz w:val="28"/>
                <w:szCs w:val="28"/>
              </w:rPr>
              <w:t>科技类教学模块</w:t>
            </w:r>
            <w:r w:rsidRPr="00680997">
              <w:rPr>
                <w:rFonts w:eastAsia="仿宋"/>
                <w:color w:val="000000"/>
                <w:sz w:val="28"/>
                <w:szCs w:val="28"/>
              </w:rPr>
              <w:t>”</w:t>
            </w:r>
            <w:r w:rsidRPr="00680997">
              <w:rPr>
                <w:rFonts w:eastAsia="仿宋"/>
                <w:color w:val="000000"/>
                <w:sz w:val="28"/>
                <w:szCs w:val="28"/>
              </w:rPr>
              <w:t>与传统课堂教学内容相融合，优化教学</w:t>
            </w:r>
            <w:r w:rsidRPr="00680997">
              <w:rPr>
                <w:rFonts w:eastAsia="仿宋" w:hint="eastAsia"/>
                <w:color w:val="000000"/>
                <w:sz w:val="28"/>
                <w:szCs w:val="28"/>
              </w:rPr>
              <w:t>内涵，</w:t>
            </w:r>
            <w:r w:rsidRPr="00680997">
              <w:rPr>
                <w:rFonts w:eastAsia="仿宋"/>
                <w:color w:val="000000"/>
                <w:sz w:val="28"/>
                <w:szCs w:val="28"/>
              </w:rPr>
              <w:t>不占课时的</w:t>
            </w:r>
            <w:r w:rsidRPr="00680997">
              <w:rPr>
                <w:rFonts w:eastAsia="仿宋" w:hint="eastAsia"/>
                <w:color w:val="000000"/>
                <w:sz w:val="28"/>
                <w:szCs w:val="28"/>
              </w:rPr>
              <w:t>前提</w:t>
            </w:r>
            <w:r w:rsidRPr="00680997">
              <w:rPr>
                <w:rFonts w:eastAsia="仿宋"/>
                <w:color w:val="000000"/>
                <w:sz w:val="28"/>
                <w:szCs w:val="28"/>
              </w:rPr>
              <w:t>下同时完成教书和育人工作；整合优质教学资源</w:t>
            </w:r>
            <w:r w:rsidRPr="00680997">
              <w:rPr>
                <w:rFonts w:eastAsia="仿宋" w:hint="eastAsia"/>
                <w:color w:val="000000"/>
                <w:sz w:val="28"/>
                <w:szCs w:val="28"/>
              </w:rPr>
              <w:t>——</w:t>
            </w:r>
            <w:r w:rsidRPr="00680997">
              <w:rPr>
                <w:rFonts w:eastAsia="仿宋"/>
                <w:color w:val="000000"/>
                <w:sz w:val="28"/>
                <w:szCs w:val="28"/>
              </w:rPr>
              <w:t>“</w:t>
            </w:r>
            <w:r w:rsidRPr="00680997">
              <w:rPr>
                <w:rFonts w:eastAsia="仿宋"/>
                <w:color w:val="000000"/>
                <w:sz w:val="28"/>
                <w:szCs w:val="28"/>
              </w:rPr>
              <w:t>习题类教学模块</w:t>
            </w:r>
            <w:r w:rsidRPr="00680997">
              <w:rPr>
                <w:rFonts w:eastAsia="仿宋"/>
                <w:color w:val="000000"/>
                <w:sz w:val="28"/>
                <w:szCs w:val="28"/>
              </w:rPr>
              <w:t>”</w:t>
            </w:r>
            <w:r w:rsidRPr="00680997">
              <w:rPr>
                <w:rFonts w:eastAsia="仿宋" w:hint="eastAsia"/>
                <w:color w:val="000000"/>
                <w:sz w:val="28"/>
                <w:szCs w:val="28"/>
              </w:rPr>
              <w:t>帮助</w:t>
            </w:r>
            <w:r w:rsidRPr="00680997">
              <w:rPr>
                <w:rFonts w:eastAsia="仿宋"/>
                <w:color w:val="000000"/>
                <w:sz w:val="28"/>
                <w:szCs w:val="28"/>
              </w:rPr>
              <w:t>学生利用课后时间学习解题思路，对学过的知识加以巩固训练。</w:t>
            </w:r>
          </w:p>
          <w:p w14:paraId="4FAE73EC" w14:textId="77777777" w:rsidR="00673CB1" w:rsidRPr="00680997" w:rsidRDefault="00673CB1" w:rsidP="008E77E9">
            <w:pPr>
              <w:adjustRightInd w:val="0"/>
              <w:snapToGrid w:val="0"/>
              <w:spacing w:line="400" w:lineRule="atLeast"/>
              <w:rPr>
                <w:rFonts w:eastAsia="仿宋"/>
                <w:color w:val="000000"/>
                <w:sz w:val="28"/>
                <w:szCs w:val="28"/>
              </w:rPr>
            </w:pPr>
            <w:r w:rsidRPr="00680997">
              <w:rPr>
                <w:rFonts w:eastAsia="仿宋"/>
                <w:color w:val="000000"/>
                <w:sz w:val="28"/>
              </w:rPr>
              <w:t xml:space="preserve">(3) </w:t>
            </w:r>
            <w:r w:rsidRPr="00680997">
              <w:rPr>
                <w:rFonts w:eastAsia="仿宋"/>
                <w:color w:val="000000"/>
                <w:sz w:val="28"/>
                <w:szCs w:val="28"/>
              </w:rPr>
              <w:t>应用型人才培养方法</w:t>
            </w:r>
          </w:p>
          <w:p w14:paraId="72A21187" w14:textId="77777777" w:rsidR="00673CB1" w:rsidRPr="00680997" w:rsidRDefault="00673CB1" w:rsidP="002A178C">
            <w:pPr>
              <w:adjustRightInd w:val="0"/>
              <w:snapToGrid w:val="0"/>
              <w:spacing w:line="400" w:lineRule="atLeast"/>
              <w:ind w:firstLineChars="200" w:firstLine="560"/>
              <w:rPr>
                <w:rFonts w:eastAsia="仿宋"/>
                <w:color w:val="000000"/>
                <w:sz w:val="28"/>
                <w:szCs w:val="28"/>
              </w:rPr>
            </w:pPr>
            <w:r w:rsidRPr="00680997">
              <w:rPr>
                <w:rFonts w:eastAsia="仿宋" w:hint="eastAsia"/>
                <w:color w:val="000000"/>
                <w:sz w:val="28"/>
                <w:szCs w:val="28"/>
              </w:rPr>
              <w:t>近年来，</w:t>
            </w:r>
            <w:r w:rsidRPr="00680997">
              <w:rPr>
                <w:rFonts w:eastAsia="仿宋"/>
                <w:color w:val="000000"/>
                <w:sz w:val="28"/>
                <w:szCs w:val="28"/>
              </w:rPr>
              <w:t>我国产业逐渐由劳动密集型向科研密集型转变</w:t>
            </w:r>
            <w:r w:rsidRPr="00680997">
              <w:rPr>
                <w:rFonts w:eastAsia="仿宋" w:hint="eastAsia"/>
                <w:color w:val="000000"/>
                <w:sz w:val="28"/>
                <w:szCs w:val="28"/>
              </w:rPr>
              <w:t>，</w:t>
            </w:r>
            <w:r w:rsidRPr="00680997">
              <w:rPr>
                <w:rFonts w:eastAsia="仿宋"/>
                <w:color w:val="000000"/>
                <w:sz w:val="28"/>
                <w:szCs w:val="28"/>
              </w:rPr>
              <w:t>对应用型人才的需求日益增加</w:t>
            </w:r>
            <w:r w:rsidRPr="00680997">
              <w:rPr>
                <w:rFonts w:eastAsia="仿宋" w:hint="eastAsia"/>
                <w:color w:val="000000"/>
                <w:sz w:val="28"/>
                <w:szCs w:val="28"/>
              </w:rPr>
              <w:t>，而</w:t>
            </w:r>
            <w:r w:rsidRPr="00680997">
              <w:rPr>
                <w:rFonts w:eastAsia="仿宋"/>
                <w:color w:val="000000"/>
                <w:sz w:val="28"/>
                <w:szCs w:val="28"/>
              </w:rPr>
              <w:t>高校侧重学术教育</w:t>
            </w:r>
            <w:r w:rsidRPr="00680997">
              <w:rPr>
                <w:rFonts w:eastAsia="仿宋" w:hint="eastAsia"/>
                <w:color w:val="000000"/>
                <w:sz w:val="28"/>
                <w:szCs w:val="28"/>
              </w:rPr>
              <w:t>，</w:t>
            </w:r>
            <w:r w:rsidRPr="00680997">
              <w:rPr>
                <w:rFonts w:eastAsia="仿宋"/>
                <w:color w:val="000000"/>
                <w:sz w:val="28"/>
                <w:szCs w:val="28"/>
              </w:rPr>
              <w:t>毕业生中仅</w:t>
            </w:r>
            <w:r w:rsidRPr="00680997">
              <w:rPr>
                <w:rFonts w:eastAsia="仿宋"/>
                <w:color w:val="000000"/>
                <w:sz w:val="28"/>
                <w:szCs w:val="28"/>
              </w:rPr>
              <w:t>40%</w:t>
            </w:r>
            <w:r w:rsidRPr="00680997">
              <w:rPr>
                <w:rFonts w:eastAsia="仿宋"/>
                <w:color w:val="000000"/>
                <w:sz w:val="28"/>
                <w:szCs w:val="28"/>
              </w:rPr>
              <w:t>是应用型人才</w:t>
            </w:r>
            <w:r w:rsidRPr="00680997">
              <w:rPr>
                <w:rFonts w:eastAsia="仿宋" w:hint="eastAsia"/>
                <w:color w:val="000000"/>
                <w:sz w:val="28"/>
                <w:szCs w:val="28"/>
              </w:rPr>
              <w:t>，</w:t>
            </w:r>
            <w:r w:rsidRPr="00680997">
              <w:rPr>
                <w:rFonts w:eastAsia="仿宋"/>
                <w:color w:val="000000"/>
                <w:sz w:val="28"/>
                <w:szCs w:val="28"/>
              </w:rPr>
              <w:t>无法满足需求</w:t>
            </w:r>
            <w:r w:rsidRPr="00680997">
              <w:rPr>
                <w:rFonts w:eastAsia="仿宋" w:hint="eastAsia"/>
                <w:color w:val="000000"/>
                <w:sz w:val="28"/>
                <w:szCs w:val="28"/>
              </w:rPr>
              <w:t>。</w:t>
            </w:r>
            <w:r w:rsidRPr="00680997">
              <w:rPr>
                <w:rFonts w:eastAsia="仿宋"/>
                <w:color w:val="000000"/>
                <w:sz w:val="28"/>
                <w:szCs w:val="28"/>
              </w:rPr>
              <w:t>申请人设计了适合应用化学专业的本科生应用型人才培养方案</w:t>
            </w:r>
            <w:r w:rsidRPr="00680997">
              <w:rPr>
                <w:rFonts w:eastAsia="仿宋" w:hint="eastAsia"/>
                <w:color w:val="000000"/>
                <w:sz w:val="28"/>
                <w:szCs w:val="28"/>
              </w:rPr>
              <w:t>，并对他们进行</w:t>
            </w:r>
            <w:r w:rsidRPr="00680997">
              <w:rPr>
                <w:rFonts w:eastAsia="仿宋"/>
                <w:color w:val="000000"/>
                <w:sz w:val="28"/>
                <w:szCs w:val="28"/>
              </w:rPr>
              <w:t>一对一培养</w:t>
            </w:r>
            <w:r w:rsidRPr="00680997">
              <w:rPr>
                <w:rFonts w:eastAsia="仿宋" w:hint="eastAsia"/>
                <w:color w:val="000000"/>
                <w:sz w:val="28"/>
                <w:szCs w:val="28"/>
              </w:rPr>
              <w:t>：首先理论学习，聚焦科学前沿、注重学科交叉；然后实践操作，攻克学术难题、收获科研成果；最后对接企业单位，将科研成果推广应用。指导和帮助学生，让他们将课堂所学的物理化学知识在科研实践和产业中得以应用，锻炼学生独立实验、独立撰写、独立投稿等能力。</w:t>
            </w:r>
          </w:p>
        </w:tc>
      </w:tr>
      <w:tr w:rsidR="00680997" w:rsidRPr="00680997" w14:paraId="381E1A7B" w14:textId="77777777" w:rsidTr="00DB129B">
        <w:tc>
          <w:tcPr>
            <w:tcW w:w="8520" w:type="dxa"/>
            <w:gridSpan w:val="7"/>
            <w:tcBorders>
              <w:top w:val="single" w:sz="4" w:space="0" w:color="auto"/>
              <w:left w:val="single" w:sz="4" w:space="0" w:color="auto"/>
              <w:bottom w:val="single" w:sz="4" w:space="0" w:color="auto"/>
              <w:right w:val="single" w:sz="4" w:space="0" w:color="auto"/>
            </w:tcBorders>
          </w:tcPr>
          <w:p w14:paraId="3A3B9BB5" w14:textId="77777777" w:rsidR="00673CB1" w:rsidRPr="00680997" w:rsidRDefault="00673CB1" w:rsidP="00472E54">
            <w:pPr>
              <w:adjustRightInd w:val="0"/>
              <w:snapToGrid w:val="0"/>
              <w:spacing w:line="400" w:lineRule="atLeast"/>
              <w:ind w:left="28"/>
              <w:rPr>
                <w:rFonts w:ascii="仿宋" w:eastAsia="仿宋" w:hAnsi="仿宋"/>
                <w:color w:val="000000"/>
                <w:sz w:val="28"/>
                <w:szCs w:val="28"/>
              </w:rPr>
            </w:pPr>
            <w:r w:rsidRPr="00680997">
              <w:rPr>
                <w:rFonts w:ascii="仿宋" w:eastAsia="仿宋" w:hAnsi="仿宋" w:hint="eastAsia"/>
                <w:color w:val="000000"/>
                <w:sz w:val="28"/>
                <w:szCs w:val="28"/>
              </w:rPr>
              <w:t>2.成果解决教学问题的方法(不超过1000字)</w:t>
            </w:r>
          </w:p>
          <w:p w14:paraId="1BD12FA5" w14:textId="77777777" w:rsidR="00673CB1" w:rsidRPr="00680997" w:rsidRDefault="00673CB1" w:rsidP="00472E54">
            <w:pPr>
              <w:adjustRightInd w:val="0"/>
              <w:snapToGrid w:val="0"/>
              <w:spacing w:line="400" w:lineRule="atLeast"/>
              <w:ind w:left="28"/>
              <w:rPr>
                <w:rFonts w:eastAsia="仿宋"/>
                <w:color w:val="000000"/>
                <w:sz w:val="28"/>
                <w:szCs w:val="28"/>
              </w:rPr>
            </w:pPr>
            <w:r w:rsidRPr="00680997">
              <w:rPr>
                <w:rFonts w:eastAsia="仿宋"/>
                <w:color w:val="000000"/>
                <w:sz w:val="28"/>
                <w:szCs w:val="28"/>
              </w:rPr>
              <w:t>(1) “</w:t>
            </w:r>
            <w:r w:rsidRPr="00680997">
              <w:rPr>
                <w:rFonts w:eastAsia="仿宋"/>
                <w:color w:val="000000"/>
                <w:sz w:val="28"/>
                <w:szCs w:val="28"/>
              </w:rPr>
              <w:t>弘文强记</w:t>
            </w:r>
            <w:r w:rsidRPr="00680997">
              <w:rPr>
                <w:rFonts w:eastAsia="仿宋"/>
                <w:color w:val="000000"/>
                <w:sz w:val="28"/>
                <w:szCs w:val="28"/>
              </w:rPr>
              <w:t>”</w:t>
            </w:r>
            <w:r w:rsidRPr="00680997">
              <w:rPr>
                <w:rFonts w:eastAsia="仿宋"/>
                <w:color w:val="000000"/>
                <w:sz w:val="28"/>
                <w:szCs w:val="28"/>
              </w:rPr>
              <w:t>教学法</w:t>
            </w:r>
          </w:p>
          <w:p w14:paraId="431D8BF5" w14:textId="77777777" w:rsidR="00673CB1" w:rsidRPr="00680997" w:rsidRDefault="00673CB1" w:rsidP="008E77E9">
            <w:pPr>
              <w:adjustRightInd w:val="0"/>
              <w:snapToGrid w:val="0"/>
              <w:spacing w:line="400" w:lineRule="atLeast"/>
              <w:ind w:leftChars="13" w:left="27" w:firstLineChars="200" w:firstLine="560"/>
              <w:rPr>
                <w:rFonts w:eastAsia="仿宋"/>
                <w:color w:val="000000"/>
                <w:sz w:val="28"/>
              </w:rPr>
            </w:pPr>
            <w:r w:rsidRPr="00680997">
              <w:rPr>
                <w:rFonts w:eastAsia="仿宋"/>
                <w:color w:val="000000"/>
                <w:sz w:val="28"/>
                <w:szCs w:val="28"/>
              </w:rPr>
              <w:t>区别于传统的板书教学和多媒体教学，教师先将复杂的微积分推导过程熟记于心，在课堂上以口述的方式给学生现场推导公式，并要求学生记录推导过程，即</w:t>
            </w:r>
            <w:r w:rsidRPr="00680997">
              <w:rPr>
                <w:rFonts w:eastAsia="仿宋"/>
                <w:color w:val="000000"/>
                <w:sz w:val="28"/>
                <w:szCs w:val="28"/>
              </w:rPr>
              <w:t>“</w:t>
            </w:r>
            <w:r w:rsidRPr="00680997">
              <w:rPr>
                <w:rFonts w:eastAsia="仿宋"/>
                <w:color w:val="000000"/>
                <w:sz w:val="28"/>
              </w:rPr>
              <w:t>将板书记在学生的笔记本上</w:t>
            </w:r>
            <w:r w:rsidRPr="00680997">
              <w:rPr>
                <w:rFonts w:eastAsia="仿宋"/>
                <w:color w:val="000000"/>
                <w:sz w:val="28"/>
                <w:szCs w:val="28"/>
              </w:rPr>
              <w:t>”</w:t>
            </w:r>
            <w:r w:rsidRPr="00680997">
              <w:rPr>
                <w:rFonts w:eastAsia="仿宋"/>
                <w:color w:val="000000"/>
                <w:sz w:val="28"/>
                <w:szCs w:val="28"/>
              </w:rPr>
              <w:t>，然后以课堂</w:t>
            </w:r>
            <w:r w:rsidRPr="00680997">
              <w:rPr>
                <w:rFonts w:eastAsia="仿宋"/>
                <w:color w:val="000000"/>
                <w:sz w:val="28"/>
                <w:szCs w:val="28"/>
              </w:rPr>
              <w:lastRenderedPageBreak/>
              <w:t>作业的形式收取上来进行评分，最后将该成绩汇总并计入平时成绩当中。</w:t>
            </w:r>
            <w:r w:rsidRPr="00680997">
              <w:rPr>
                <w:rFonts w:eastAsia="仿宋"/>
                <w:color w:val="000000"/>
                <w:sz w:val="28"/>
              </w:rPr>
              <w:t>由于物理化学平时成绩占期末总成绩的</w:t>
            </w:r>
            <w:r w:rsidRPr="00680997">
              <w:rPr>
                <w:rFonts w:eastAsia="仿宋"/>
                <w:color w:val="000000"/>
                <w:sz w:val="28"/>
              </w:rPr>
              <w:t>30%</w:t>
            </w:r>
            <w:r w:rsidRPr="00680997">
              <w:rPr>
                <w:rFonts w:eastAsia="仿宋"/>
                <w:color w:val="000000"/>
                <w:sz w:val="28"/>
              </w:rPr>
              <w:t>，为了追求更高的平时成绩，学生会主动做好预习工作，并在课堂上认真完成微积分推导过程。该教学法是申请人于</w:t>
            </w:r>
            <w:r w:rsidRPr="00680997">
              <w:rPr>
                <w:rFonts w:eastAsia="仿宋"/>
                <w:color w:val="000000"/>
                <w:sz w:val="28"/>
              </w:rPr>
              <w:t>2009</w:t>
            </w:r>
            <w:r w:rsidRPr="00680997">
              <w:rPr>
                <w:rFonts w:eastAsia="仿宋"/>
                <w:color w:val="000000"/>
                <w:sz w:val="28"/>
              </w:rPr>
              <w:t>年提出用于应用化学专业的物理化学课堂教育当中。</w:t>
            </w:r>
            <w:r w:rsidRPr="00680997">
              <w:rPr>
                <w:rFonts w:eastAsia="仿宋"/>
                <w:color w:val="000000"/>
                <w:sz w:val="28"/>
              </w:rPr>
              <w:t>15</w:t>
            </w:r>
            <w:r w:rsidRPr="00680997">
              <w:rPr>
                <w:rFonts w:eastAsia="仿宋"/>
                <w:color w:val="000000"/>
                <w:sz w:val="28"/>
              </w:rPr>
              <w:t>年的实践结果表明：长期执行该教学法，不仅可以帮助学生的夯实物理化学基础，还能提高其高等数学水平，教育效果明显。</w:t>
            </w:r>
            <w:r w:rsidRPr="00680997">
              <w:rPr>
                <w:rFonts w:eastAsia="仿宋"/>
                <w:color w:val="000000"/>
                <w:sz w:val="28"/>
                <w:szCs w:val="28"/>
              </w:rPr>
              <w:t>该方法可与</w:t>
            </w:r>
            <w:r w:rsidRPr="00680997">
              <w:rPr>
                <w:rFonts w:eastAsia="仿宋"/>
                <w:color w:val="000000"/>
                <w:sz w:val="28"/>
              </w:rPr>
              <w:t>线上线下</w:t>
            </w:r>
            <w:r w:rsidRPr="00680997">
              <w:rPr>
                <w:rFonts w:eastAsia="仿宋" w:hint="eastAsia"/>
                <w:color w:val="000000"/>
                <w:sz w:val="28"/>
              </w:rPr>
              <w:t>混合</w:t>
            </w:r>
            <w:r w:rsidRPr="00680997">
              <w:rPr>
                <w:rFonts w:eastAsia="仿宋"/>
                <w:color w:val="000000"/>
                <w:sz w:val="28"/>
              </w:rPr>
              <w:t>教学法相结合。</w:t>
            </w:r>
          </w:p>
          <w:p w14:paraId="5F8F06A0" w14:textId="77777777" w:rsidR="00673CB1" w:rsidRPr="00680997" w:rsidRDefault="00673CB1" w:rsidP="002A178C">
            <w:pPr>
              <w:adjustRightInd w:val="0"/>
              <w:snapToGrid w:val="0"/>
              <w:spacing w:line="400" w:lineRule="atLeast"/>
              <w:rPr>
                <w:rFonts w:eastAsia="仿宋"/>
                <w:color w:val="000000"/>
                <w:sz w:val="28"/>
              </w:rPr>
            </w:pPr>
            <w:r w:rsidRPr="00680997">
              <w:rPr>
                <w:rFonts w:eastAsia="仿宋"/>
                <w:color w:val="000000"/>
                <w:sz w:val="28"/>
              </w:rPr>
              <w:t xml:space="preserve">(2) </w:t>
            </w:r>
            <w:r w:rsidRPr="00680997">
              <w:rPr>
                <w:rFonts w:eastAsia="仿宋"/>
                <w:color w:val="000000"/>
                <w:sz w:val="28"/>
                <w:szCs w:val="28"/>
              </w:rPr>
              <w:t>模块教学法</w:t>
            </w:r>
          </w:p>
          <w:p w14:paraId="0CFE130D" w14:textId="77777777" w:rsidR="00673CB1" w:rsidRPr="00680997" w:rsidRDefault="00673CB1" w:rsidP="0023766C">
            <w:pPr>
              <w:adjustRightInd w:val="0"/>
              <w:snapToGrid w:val="0"/>
              <w:spacing w:line="400" w:lineRule="atLeast"/>
              <w:ind w:leftChars="13" w:left="27" w:firstLineChars="200" w:firstLine="560"/>
              <w:rPr>
                <w:rFonts w:eastAsia="仿宋"/>
                <w:color w:val="000000"/>
                <w:sz w:val="28"/>
                <w:szCs w:val="28"/>
              </w:rPr>
            </w:pPr>
            <w:r w:rsidRPr="00680997">
              <w:rPr>
                <w:rFonts w:eastAsia="仿宋" w:hint="eastAsia"/>
                <w:color w:val="000000"/>
                <w:sz w:val="28"/>
                <w:szCs w:val="28"/>
              </w:rPr>
              <w:t>设计、创作并整理多个教学模块，利用模块教学法“即插即用”的优势，灵活运用在物理化学教育工作当中，</w:t>
            </w:r>
            <w:proofErr w:type="gramStart"/>
            <w:r w:rsidRPr="00680997">
              <w:rPr>
                <w:rFonts w:eastAsia="仿宋" w:hint="eastAsia"/>
                <w:color w:val="000000"/>
                <w:sz w:val="28"/>
                <w:szCs w:val="28"/>
              </w:rPr>
              <w:t>不</w:t>
            </w:r>
            <w:proofErr w:type="gramEnd"/>
            <w:r w:rsidRPr="00680997">
              <w:rPr>
                <w:rFonts w:eastAsia="仿宋" w:hint="eastAsia"/>
                <w:color w:val="000000"/>
                <w:sz w:val="28"/>
                <w:szCs w:val="28"/>
              </w:rPr>
              <w:t>额外占用学时的前提下融入</w:t>
            </w:r>
            <w:proofErr w:type="gramStart"/>
            <w:r w:rsidRPr="00680997">
              <w:rPr>
                <w:rFonts w:eastAsia="仿宋" w:hint="eastAsia"/>
                <w:color w:val="000000"/>
                <w:sz w:val="28"/>
                <w:szCs w:val="28"/>
              </w:rPr>
              <w:t>大量思政内容</w:t>
            </w:r>
            <w:proofErr w:type="gramEnd"/>
            <w:r w:rsidRPr="00680997">
              <w:rPr>
                <w:rFonts w:eastAsia="仿宋" w:hint="eastAsia"/>
                <w:color w:val="000000"/>
                <w:sz w:val="28"/>
                <w:szCs w:val="28"/>
              </w:rPr>
              <w:t>，同时大幅提升教学质量。</w:t>
            </w:r>
          </w:p>
          <w:p w14:paraId="0A2D94EB" w14:textId="77777777" w:rsidR="00673CB1" w:rsidRPr="00680997" w:rsidRDefault="00673CB1" w:rsidP="0023766C">
            <w:pPr>
              <w:adjustRightInd w:val="0"/>
              <w:snapToGrid w:val="0"/>
              <w:spacing w:line="400" w:lineRule="atLeast"/>
              <w:ind w:leftChars="13" w:left="27" w:firstLineChars="200" w:firstLine="560"/>
              <w:rPr>
                <w:rFonts w:eastAsia="仿宋"/>
                <w:color w:val="000000"/>
                <w:sz w:val="28"/>
                <w:szCs w:val="28"/>
              </w:rPr>
            </w:pPr>
            <w:r w:rsidRPr="00680997">
              <w:rPr>
                <w:rFonts w:eastAsia="仿宋" w:hint="eastAsia"/>
                <w:color w:val="000000"/>
                <w:sz w:val="28"/>
                <w:szCs w:val="28"/>
              </w:rPr>
              <w:t>①将烹饪美食过程中的物理化学原理进行整合，设计了</w:t>
            </w:r>
            <w:r w:rsidRPr="00680997">
              <w:rPr>
                <w:rFonts w:ascii="仿宋" w:eastAsia="仿宋" w:hAnsi="仿宋" w:hint="eastAsia"/>
                <w:color w:val="000000"/>
                <w:sz w:val="28"/>
                <w:szCs w:val="28"/>
              </w:rPr>
              <w:t>优秀的</w:t>
            </w:r>
            <w:r w:rsidRPr="00680997">
              <w:rPr>
                <w:rFonts w:ascii="仿宋" w:eastAsia="仿宋" w:hAnsi="仿宋"/>
                <w:color w:val="000000"/>
                <w:sz w:val="28"/>
                <w:szCs w:val="28"/>
              </w:rPr>
              <w:t>教学内容</w:t>
            </w:r>
            <w:r w:rsidRPr="00680997">
              <w:rPr>
                <w:rFonts w:ascii="仿宋" w:eastAsia="仿宋" w:hAnsi="仿宋" w:hint="eastAsia"/>
                <w:color w:val="000000"/>
                <w:sz w:val="28"/>
                <w:szCs w:val="28"/>
              </w:rPr>
              <w:t>——</w:t>
            </w:r>
            <w:r w:rsidRPr="00680997">
              <w:rPr>
                <w:rFonts w:eastAsia="仿宋" w:hint="eastAsia"/>
                <w:color w:val="000000"/>
                <w:sz w:val="28"/>
                <w:szCs w:val="28"/>
              </w:rPr>
              <w:t>8</w:t>
            </w:r>
            <w:r w:rsidRPr="00680997">
              <w:rPr>
                <w:rFonts w:eastAsia="仿宋"/>
                <w:color w:val="000000"/>
                <w:sz w:val="28"/>
                <w:szCs w:val="28"/>
              </w:rPr>
              <w:t>个美食类教学模块</w:t>
            </w:r>
            <w:r w:rsidRPr="00680997">
              <w:rPr>
                <w:rFonts w:eastAsia="仿宋" w:hint="eastAsia"/>
                <w:color w:val="000000"/>
                <w:sz w:val="28"/>
                <w:szCs w:val="28"/>
              </w:rPr>
              <w:t>，并录制成视频课程发布到网络教学平台上，用于学生课前预习，并帮助他们构建</w:t>
            </w:r>
            <w:r w:rsidRPr="00680997">
              <w:rPr>
                <w:rFonts w:eastAsia="仿宋"/>
                <w:color w:val="000000"/>
                <w:sz w:val="28"/>
                <w:szCs w:val="28"/>
              </w:rPr>
              <w:t>物理化学知识网络</w:t>
            </w:r>
            <w:r w:rsidRPr="00680997">
              <w:rPr>
                <w:rFonts w:eastAsia="仿宋" w:hint="eastAsia"/>
                <w:color w:val="000000"/>
                <w:sz w:val="28"/>
                <w:szCs w:val="28"/>
              </w:rPr>
              <w:t>；②优化教学内涵，</w:t>
            </w:r>
            <w:r w:rsidRPr="00680997">
              <w:rPr>
                <w:rFonts w:eastAsia="仿宋" w:hint="eastAsia"/>
                <w:color w:val="000000"/>
                <w:sz w:val="28"/>
              </w:rPr>
              <w:t>以课堂上的</w:t>
            </w:r>
            <w:proofErr w:type="gramStart"/>
            <w:r w:rsidRPr="00680997">
              <w:rPr>
                <w:rFonts w:eastAsia="仿宋" w:hint="eastAsia"/>
                <w:color w:val="000000"/>
                <w:sz w:val="28"/>
              </w:rPr>
              <w:t>思政内容</w:t>
            </w:r>
            <w:proofErr w:type="gramEnd"/>
            <w:r w:rsidRPr="00680997">
              <w:rPr>
                <w:rFonts w:eastAsia="仿宋" w:hint="eastAsia"/>
                <w:color w:val="000000"/>
                <w:sz w:val="28"/>
              </w:rPr>
              <w:t>直接作为教学案例，以故事的形式引入课堂，提出科学问题并沿着科研前辈的思路尝试解决之，增强学生的学习代入感，</w:t>
            </w:r>
            <w:r w:rsidRPr="00680997">
              <w:rPr>
                <w:rFonts w:eastAsia="仿宋"/>
                <w:color w:val="000000"/>
                <w:sz w:val="28"/>
                <w:szCs w:val="28"/>
              </w:rPr>
              <w:t>不占课时的</w:t>
            </w:r>
            <w:r w:rsidRPr="00680997">
              <w:rPr>
                <w:rFonts w:eastAsia="仿宋" w:hint="eastAsia"/>
                <w:color w:val="000000"/>
                <w:sz w:val="28"/>
                <w:szCs w:val="28"/>
              </w:rPr>
              <w:t>前提</w:t>
            </w:r>
            <w:r w:rsidRPr="00680997">
              <w:rPr>
                <w:rFonts w:eastAsia="仿宋"/>
                <w:color w:val="000000"/>
                <w:sz w:val="28"/>
                <w:szCs w:val="28"/>
              </w:rPr>
              <w:t>下同时完成教书和育人工作</w:t>
            </w:r>
            <w:r w:rsidRPr="00680997">
              <w:rPr>
                <w:rFonts w:eastAsia="仿宋" w:hint="eastAsia"/>
                <w:color w:val="000000"/>
                <w:sz w:val="28"/>
              </w:rPr>
              <w:t>；</w:t>
            </w:r>
            <w:r w:rsidRPr="00680997">
              <w:rPr>
                <w:rFonts w:eastAsia="仿宋" w:hint="eastAsia"/>
                <w:color w:val="000000"/>
                <w:sz w:val="28"/>
                <w:szCs w:val="28"/>
              </w:rPr>
              <w:t>③</w:t>
            </w:r>
            <w:r w:rsidRPr="00680997">
              <w:rPr>
                <w:rFonts w:eastAsia="仿宋"/>
                <w:color w:val="000000"/>
                <w:sz w:val="28"/>
                <w:szCs w:val="28"/>
              </w:rPr>
              <w:t>将物理化学重点难点习题</w:t>
            </w:r>
            <w:r w:rsidRPr="00680997">
              <w:rPr>
                <w:rFonts w:eastAsia="仿宋" w:hint="eastAsia"/>
                <w:color w:val="000000"/>
                <w:sz w:val="28"/>
              </w:rPr>
              <w:t>及考研试题进行</w:t>
            </w:r>
            <w:r w:rsidRPr="00680997">
              <w:rPr>
                <w:rFonts w:eastAsia="仿宋"/>
                <w:color w:val="000000"/>
                <w:sz w:val="28"/>
                <w:szCs w:val="28"/>
              </w:rPr>
              <w:t>分类</w:t>
            </w:r>
            <w:r w:rsidRPr="00680997">
              <w:rPr>
                <w:rFonts w:eastAsia="仿宋" w:hint="eastAsia"/>
                <w:color w:val="000000"/>
                <w:sz w:val="28"/>
              </w:rPr>
              <w:t>，整理成优质的教学资源：其一，将部分典型题的解题思路制作成</w:t>
            </w:r>
            <w:r w:rsidRPr="00680997">
              <w:rPr>
                <w:rFonts w:eastAsia="仿宋" w:hint="eastAsia"/>
                <w:color w:val="000000"/>
                <w:sz w:val="28"/>
                <w:szCs w:val="28"/>
              </w:rPr>
              <w:t>线上</w:t>
            </w:r>
            <w:r w:rsidRPr="00680997">
              <w:rPr>
                <w:rFonts w:eastAsia="仿宋"/>
                <w:color w:val="000000"/>
                <w:sz w:val="28"/>
                <w:szCs w:val="28"/>
              </w:rPr>
              <w:t>教学资料</w:t>
            </w:r>
            <w:r w:rsidRPr="00680997">
              <w:rPr>
                <w:rFonts w:eastAsia="仿宋"/>
                <w:color w:val="000000"/>
                <w:sz w:val="28"/>
                <w:szCs w:val="28"/>
              </w:rPr>
              <w:t>(331</w:t>
            </w:r>
            <w:r w:rsidRPr="00680997">
              <w:rPr>
                <w:rFonts w:eastAsia="仿宋"/>
                <w:color w:val="000000"/>
                <w:sz w:val="28"/>
                <w:szCs w:val="28"/>
              </w:rPr>
              <w:t>页</w:t>
            </w:r>
            <w:r w:rsidRPr="00680997">
              <w:rPr>
                <w:rFonts w:eastAsia="仿宋"/>
                <w:color w:val="000000"/>
                <w:sz w:val="28"/>
                <w:szCs w:val="28"/>
              </w:rPr>
              <w:t>)</w:t>
            </w:r>
            <w:r w:rsidRPr="00680997">
              <w:rPr>
                <w:rFonts w:eastAsia="仿宋"/>
                <w:color w:val="000000"/>
                <w:sz w:val="28"/>
                <w:szCs w:val="28"/>
              </w:rPr>
              <w:t>，作为</w:t>
            </w:r>
            <w:r w:rsidRPr="00680997">
              <w:rPr>
                <w:rFonts w:eastAsia="仿宋"/>
                <w:color w:val="000000"/>
                <w:sz w:val="28"/>
                <w:szCs w:val="28"/>
              </w:rPr>
              <w:t>“</w:t>
            </w:r>
            <w:r w:rsidRPr="00680997">
              <w:rPr>
                <w:rFonts w:eastAsia="仿宋"/>
                <w:color w:val="000000"/>
                <w:sz w:val="28"/>
                <w:szCs w:val="28"/>
              </w:rPr>
              <w:t>习题类教学模块</w:t>
            </w:r>
            <w:r w:rsidRPr="00680997">
              <w:rPr>
                <w:rFonts w:eastAsia="仿宋"/>
                <w:color w:val="000000"/>
                <w:sz w:val="28"/>
                <w:szCs w:val="28"/>
              </w:rPr>
              <w:t>”</w:t>
            </w:r>
            <w:r w:rsidRPr="00680997">
              <w:rPr>
                <w:rFonts w:eastAsia="仿宋" w:hint="eastAsia"/>
                <w:color w:val="000000"/>
                <w:sz w:val="28"/>
                <w:szCs w:val="28"/>
              </w:rPr>
              <w:t>发布到网络教学平台上，帮助</w:t>
            </w:r>
            <w:r w:rsidRPr="00680997">
              <w:rPr>
                <w:rFonts w:eastAsia="仿宋"/>
                <w:color w:val="000000"/>
                <w:sz w:val="28"/>
                <w:szCs w:val="28"/>
              </w:rPr>
              <w:t>学生利用课后时间学习解题思路</w:t>
            </w:r>
            <w:r w:rsidRPr="00680997">
              <w:rPr>
                <w:rFonts w:eastAsia="仿宋" w:hint="eastAsia"/>
                <w:color w:val="000000"/>
                <w:sz w:val="28"/>
                <w:szCs w:val="28"/>
              </w:rPr>
              <w:t>；</w:t>
            </w:r>
            <w:r w:rsidRPr="00680997">
              <w:rPr>
                <w:rFonts w:eastAsia="仿宋"/>
                <w:color w:val="000000"/>
                <w:sz w:val="28"/>
                <w:szCs w:val="28"/>
              </w:rPr>
              <w:t>其二</w:t>
            </w:r>
            <w:r w:rsidRPr="00680997">
              <w:rPr>
                <w:rFonts w:eastAsia="仿宋" w:hint="eastAsia"/>
                <w:color w:val="000000"/>
                <w:sz w:val="28"/>
                <w:szCs w:val="28"/>
              </w:rPr>
              <w:t>，</w:t>
            </w:r>
            <w:r w:rsidRPr="00680997">
              <w:rPr>
                <w:rFonts w:eastAsia="仿宋"/>
                <w:color w:val="000000"/>
                <w:sz w:val="28"/>
                <w:szCs w:val="28"/>
              </w:rPr>
              <w:t>编纂了一本《</w:t>
            </w:r>
            <w:r w:rsidRPr="00680997">
              <w:rPr>
                <w:rFonts w:eastAsia="仿宋"/>
                <w:color w:val="000000"/>
                <w:sz w:val="28"/>
                <w:szCs w:val="28"/>
              </w:rPr>
              <w:t>&lt;</w:t>
            </w:r>
            <w:r w:rsidRPr="00680997">
              <w:rPr>
                <w:rFonts w:eastAsia="仿宋"/>
                <w:color w:val="000000"/>
                <w:sz w:val="28"/>
                <w:szCs w:val="28"/>
              </w:rPr>
              <w:t>物理化学</w:t>
            </w:r>
            <w:r w:rsidRPr="00680997">
              <w:rPr>
                <w:rFonts w:eastAsia="仿宋"/>
                <w:color w:val="000000"/>
                <w:sz w:val="28"/>
                <w:szCs w:val="28"/>
              </w:rPr>
              <w:t>&gt;</w:t>
            </w:r>
            <w:r w:rsidRPr="00680997">
              <w:rPr>
                <w:rFonts w:eastAsia="仿宋"/>
                <w:color w:val="000000"/>
                <w:sz w:val="28"/>
                <w:szCs w:val="28"/>
              </w:rPr>
              <w:t>类型题训练及解析》学习参考书，帮助学生巩固训练。</w:t>
            </w:r>
          </w:p>
          <w:p w14:paraId="11B6C1E2" w14:textId="77777777" w:rsidR="00673CB1" w:rsidRPr="00680997" w:rsidRDefault="00673CB1" w:rsidP="003C2B39">
            <w:pPr>
              <w:adjustRightInd w:val="0"/>
              <w:snapToGrid w:val="0"/>
              <w:spacing w:line="400" w:lineRule="atLeast"/>
              <w:rPr>
                <w:rFonts w:eastAsia="仿宋"/>
                <w:color w:val="000000"/>
                <w:sz w:val="28"/>
                <w:szCs w:val="28"/>
              </w:rPr>
            </w:pPr>
            <w:r w:rsidRPr="00680997">
              <w:rPr>
                <w:rFonts w:eastAsia="仿宋"/>
                <w:color w:val="000000"/>
                <w:sz w:val="28"/>
              </w:rPr>
              <w:t xml:space="preserve">(3) </w:t>
            </w:r>
            <w:r w:rsidRPr="00680997">
              <w:rPr>
                <w:rFonts w:eastAsia="仿宋"/>
                <w:color w:val="000000"/>
                <w:sz w:val="28"/>
                <w:szCs w:val="28"/>
              </w:rPr>
              <w:t>应用型人才培养方法</w:t>
            </w:r>
          </w:p>
          <w:p w14:paraId="2B38ABA8" w14:textId="77777777" w:rsidR="00673CB1" w:rsidRPr="00680997" w:rsidRDefault="00673CB1" w:rsidP="009621B0">
            <w:pPr>
              <w:adjustRightInd w:val="0"/>
              <w:snapToGrid w:val="0"/>
              <w:spacing w:line="400" w:lineRule="atLeast"/>
              <w:ind w:firstLineChars="200" w:firstLine="560"/>
              <w:rPr>
                <w:rFonts w:ascii="仿宋" w:eastAsia="仿宋" w:hAnsi="仿宋"/>
                <w:color w:val="000000"/>
                <w:sz w:val="28"/>
                <w:szCs w:val="28"/>
              </w:rPr>
            </w:pPr>
            <w:r w:rsidRPr="00680997">
              <w:rPr>
                <w:rFonts w:ascii="仿宋" w:eastAsia="仿宋" w:hAnsi="仿宋"/>
                <w:color w:val="000000"/>
                <w:sz w:val="28"/>
                <w:szCs w:val="28"/>
              </w:rPr>
              <w:t>首先</w:t>
            </w:r>
            <w:r w:rsidRPr="00680997">
              <w:rPr>
                <w:rFonts w:ascii="仿宋" w:eastAsia="仿宋" w:hAnsi="仿宋" w:hint="eastAsia"/>
                <w:color w:val="000000"/>
                <w:sz w:val="28"/>
                <w:szCs w:val="28"/>
              </w:rPr>
              <w:t>，利用</w:t>
            </w:r>
            <w:proofErr w:type="gramStart"/>
            <w:r w:rsidRPr="00680997">
              <w:rPr>
                <w:rFonts w:ascii="仿宋" w:eastAsia="仿宋" w:hAnsi="仿宋" w:hint="eastAsia"/>
                <w:color w:val="000000"/>
                <w:sz w:val="28"/>
                <w:szCs w:val="28"/>
              </w:rPr>
              <w:t>课程思政将</w:t>
            </w:r>
            <w:proofErr w:type="gramEnd"/>
            <w:r w:rsidRPr="00680997">
              <w:rPr>
                <w:rFonts w:ascii="仿宋" w:eastAsia="仿宋" w:hAnsi="仿宋" w:hint="eastAsia"/>
                <w:color w:val="000000"/>
                <w:sz w:val="28"/>
                <w:szCs w:val="28"/>
              </w:rPr>
              <w:t>学生吸引到实验室来，了解学生的特长和需求，教授应用化学与其它学科交叉的应用案例，包括医学、药学、食品安全、环境工程等等，并为学生量身设计创新、创业课题，申报大学生创新、创业项目；然后，带领学生通过文献调研或市场调研发现问题，鼓励学生在实践之中发现新问题、发掘新问题，并利用课堂上学到的物理化学知识独立解决这些问题；最后，帮助学生将研究成果整理，鼓励学生独立撰写相关材料，积极参展参赛、投稿发文、申请专利。</w:t>
            </w:r>
          </w:p>
        </w:tc>
      </w:tr>
      <w:tr w:rsidR="00680997" w:rsidRPr="00680997" w14:paraId="43357891" w14:textId="77777777" w:rsidTr="00DB129B">
        <w:tc>
          <w:tcPr>
            <w:tcW w:w="8520" w:type="dxa"/>
            <w:gridSpan w:val="7"/>
            <w:tcBorders>
              <w:top w:val="single" w:sz="4" w:space="0" w:color="auto"/>
              <w:left w:val="single" w:sz="4" w:space="0" w:color="auto"/>
              <w:bottom w:val="single" w:sz="4" w:space="0" w:color="auto"/>
              <w:right w:val="single" w:sz="4" w:space="0" w:color="auto"/>
            </w:tcBorders>
          </w:tcPr>
          <w:p w14:paraId="75EAC157" w14:textId="77777777" w:rsidR="00673CB1" w:rsidRDefault="00673CB1" w:rsidP="00472E54">
            <w:pPr>
              <w:adjustRightInd w:val="0"/>
              <w:snapToGrid w:val="0"/>
              <w:spacing w:line="400" w:lineRule="atLeast"/>
              <w:ind w:left="28"/>
              <w:rPr>
                <w:rFonts w:eastAsia="仿宋"/>
                <w:color w:val="000000"/>
                <w:sz w:val="28"/>
                <w:szCs w:val="28"/>
              </w:rPr>
            </w:pPr>
            <w:r w:rsidRPr="00680997">
              <w:rPr>
                <w:rFonts w:eastAsia="仿宋"/>
                <w:color w:val="000000"/>
                <w:sz w:val="28"/>
                <w:szCs w:val="28"/>
              </w:rPr>
              <w:t>3.</w:t>
            </w:r>
            <w:r w:rsidRPr="00680997">
              <w:rPr>
                <w:rFonts w:eastAsia="仿宋"/>
                <w:color w:val="000000"/>
                <w:sz w:val="28"/>
                <w:szCs w:val="28"/>
              </w:rPr>
              <w:t>成果的创新点</w:t>
            </w:r>
            <w:r w:rsidRPr="00680997">
              <w:rPr>
                <w:rFonts w:eastAsia="仿宋"/>
                <w:color w:val="000000"/>
                <w:sz w:val="28"/>
                <w:szCs w:val="28"/>
              </w:rPr>
              <w:t>(</w:t>
            </w:r>
            <w:r w:rsidRPr="00680997">
              <w:rPr>
                <w:rFonts w:eastAsia="仿宋"/>
                <w:color w:val="000000"/>
                <w:sz w:val="28"/>
                <w:szCs w:val="28"/>
              </w:rPr>
              <w:t>不超过</w:t>
            </w:r>
            <w:r w:rsidRPr="00680997">
              <w:rPr>
                <w:rFonts w:eastAsia="仿宋"/>
                <w:color w:val="000000"/>
                <w:sz w:val="28"/>
                <w:szCs w:val="28"/>
              </w:rPr>
              <w:t>800</w:t>
            </w:r>
            <w:r w:rsidRPr="00680997">
              <w:rPr>
                <w:rFonts w:eastAsia="仿宋"/>
                <w:color w:val="000000"/>
                <w:sz w:val="28"/>
                <w:szCs w:val="28"/>
              </w:rPr>
              <w:t>字</w:t>
            </w:r>
            <w:r w:rsidRPr="00680997">
              <w:rPr>
                <w:rFonts w:eastAsia="仿宋"/>
                <w:color w:val="000000"/>
                <w:sz w:val="28"/>
                <w:szCs w:val="28"/>
              </w:rPr>
              <w:t>)</w:t>
            </w:r>
          </w:p>
          <w:p w14:paraId="4A080C95" w14:textId="77777777" w:rsidR="0009614F" w:rsidRPr="00680997" w:rsidRDefault="0009614F" w:rsidP="00472E54">
            <w:pPr>
              <w:adjustRightInd w:val="0"/>
              <w:snapToGrid w:val="0"/>
              <w:spacing w:line="400" w:lineRule="atLeast"/>
              <w:ind w:left="28"/>
              <w:rPr>
                <w:rFonts w:eastAsia="仿宋"/>
                <w:color w:val="000000"/>
                <w:sz w:val="28"/>
                <w:szCs w:val="28"/>
              </w:rPr>
            </w:pPr>
            <w:r w:rsidRPr="00680997">
              <w:rPr>
                <w:rFonts w:eastAsia="仿宋"/>
                <w:color w:val="000000"/>
                <w:sz w:val="28"/>
                <w:szCs w:val="28"/>
              </w:rPr>
              <w:t>(</w:t>
            </w:r>
            <w:r>
              <w:rPr>
                <w:rFonts w:eastAsia="仿宋" w:hint="eastAsia"/>
                <w:color w:val="000000"/>
                <w:sz w:val="28"/>
                <w:szCs w:val="28"/>
              </w:rPr>
              <w:t>1</w:t>
            </w:r>
            <w:r w:rsidRPr="00680997">
              <w:rPr>
                <w:rFonts w:eastAsia="仿宋"/>
                <w:color w:val="000000"/>
                <w:sz w:val="28"/>
                <w:szCs w:val="28"/>
              </w:rPr>
              <w:t>)</w:t>
            </w:r>
            <w:r>
              <w:rPr>
                <w:rFonts w:eastAsia="仿宋" w:hint="eastAsia"/>
                <w:color w:val="000000"/>
                <w:sz w:val="28"/>
                <w:szCs w:val="28"/>
              </w:rPr>
              <w:t>提出</w:t>
            </w:r>
            <w:r w:rsidRPr="00680997">
              <w:rPr>
                <w:rFonts w:eastAsia="仿宋"/>
                <w:color w:val="000000"/>
                <w:sz w:val="28"/>
                <w:szCs w:val="28"/>
              </w:rPr>
              <w:t>“</w:t>
            </w:r>
            <w:r w:rsidRPr="00680997">
              <w:rPr>
                <w:rFonts w:eastAsia="仿宋"/>
                <w:color w:val="000000"/>
                <w:sz w:val="28"/>
                <w:szCs w:val="28"/>
              </w:rPr>
              <w:t>弘文强记</w:t>
            </w:r>
            <w:r w:rsidRPr="00680997">
              <w:rPr>
                <w:rFonts w:eastAsia="仿宋"/>
                <w:color w:val="000000"/>
                <w:sz w:val="28"/>
                <w:szCs w:val="28"/>
              </w:rPr>
              <w:t>”</w:t>
            </w:r>
            <w:r>
              <w:rPr>
                <w:rFonts w:eastAsia="仿宋"/>
                <w:color w:val="000000"/>
                <w:sz w:val="28"/>
                <w:szCs w:val="28"/>
              </w:rPr>
              <w:t>教学法</w:t>
            </w:r>
            <w:r>
              <w:rPr>
                <w:rFonts w:eastAsia="仿宋" w:hint="eastAsia"/>
                <w:color w:val="000000"/>
                <w:sz w:val="28"/>
                <w:szCs w:val="28"/>
              </w:rPr>
              <w:t>，快速提升学生利用微积分推导物理化学公式的水平，并与</w:t>
            </w:r>
            <w:r>
              <w:rPr>
                <w:rFonts w:eastAsia="仿宋"/>
                <w:color w:val="000000"/>
                <w:sz w:val="28"/>
                <w:szCs w:val="28"/>
              </w:rPr>
              <w:t>线上线下混合教学法有机结合并灵活运用，</w:t>
            </w:r>
            <w:r>
              <w:rPr>
                <w:rFonts w:eastAsia="仿宋" w:hint="eastAsia"/>
                <w:color w:val="000000"/>
                <w:sz w:val="28"/>
                <w:szCs w:val="28"/>
              </w:rPr>
              <w:t>提高</w:t>
            </w:r>
            <w:r w:rsidRPr="00680997">
              <w:rPr>
                <w:rFonts w:eastAsia="仿宋"/>
                <w:color w:val="000000"/>
                <w:sz w:val="28"/>
                <w:szCs w:val="28"/>
              </w:rPr>
              <w:t>教学</w:t>
            </w:r>
            <w:r>
              <w:rPr>
                <w:rFonts w:eastAsia="仿宋" w:hint="eastAsia"/>
                <w:color w:val="000000"/>
                <w:sz w:val="28"/>
                <w:szCs w:val="28"/>
              </w:rPr>
              <w:lastRenderedPageBreak/>
              <w:t>效率</w:t>
            </w:r>
            <w:r w:rsidRPr="00680997">
              <w:rPr>
                <w:rFonts w:eastAsia="仿宋"/>
                <w:color w:val="000000"/>
                <w:sz w:val="28"/>
                <w:szCs w:val="28"/>
              </w:rPr>
              <w:t>。</w:t>
            </w:r>
          </w:p>
          <w:p w14:paraId="31D79236" w14:textId="77777777" w:rsidR="00673CB1" w:rsidRPr="00680997" w:rsidRDefault="009C4C19" w:rsidP="00472E54">
            <w:pPr>
              <w:adjustRightInd w:val="0"/>
              <w:snapToGrid w:val="0"/>
              <w:spacing w:line="400" w:lineRule="atLeast"/>
              <w:ind w:left="28"/>
              <w:rPr>
                <w:rFonts w:eastAsia="仿宋"/>
                <w:color w:val="000000"/>
                <w:sz w:val="28"/>
                <w:szCs w:val="28"/>
              </w:rPr>
            </w:pPr>
            <w:r w:rsidRPr="00680997">
              <w:rPr>
                <w:rFonts w:eastAsia="仿宋"/>
                <w:color w:val="000000"/>
                <w:sz w:val="28"/>
                <w:szCs w:val="28"/>
              </w:rPr>
              <w:t>(</w:t>
            </w:r>
            <w:r w:rsidR="0009614F">
              <w:rPr>
                <w:rFonts w:eastAsia="仿宋" w:hint="eastAsia"/>
                <w:color w:val="000000"/>
                <w:sz w:val="28"/>
                <w:szCs w:val="28"/>
              </w:rPr>
              <w:t>2</w:t>
            </w:r>
            <w:r w:rsidRPr="00680997">
              <w:rPr>
                <w:rFonts w:eastAsia="仿宋"/>
                <w:color w:val="000000"/>
                <w:sz w:val="28"/>
                <w:szCs w:val="28"/>
              </w:rPr>
              <w:t>)</w:t>
            </w:r>
            <w:r w:rsidR="0009614F">
              <w:rPr>
                <w:rFonts w:hint="eastAsia"/>
              </w:rPr>
              <w:t xml:space="preserve"> </w:t>
            </w:r>
            <w:r w:rsidR="0009614F" w:rsidRPr="0009614F">
              <w:rPr>
                <w:rFonts w:eastAsia="仿宋" w:hint="eastAsia"/>
                <w:color w:val="000000"/>
                <w:sz w:val="28"/>
                <w:szCs w:val="28"/>
              </w:rPr>
              <w:t>不占教书学时的前提下，</w:t>
            </w:r>
            <w:r w:rsidR="00673CB1" w:rsidRPr="00680997">
              <w:rPr>
                <w:rFonts w:eastAsia="仿宋"/>
                <w:color w:val="000000"/>
                <w:sz w:val="28"/>
                <w:szCs w:val="28"/>
              </w:rPr>
              <w:t>将优化的教学内涵、优秀的教学内容、优质教学资源融入物理化学教学工作当中，</w:t>
            </w:r>
            <w:r w:rsidR="0009614F">
              <w:rPr>
                <w:rFonts w:eastAsia="仿宋" w:hint="eastAsia"/>
                <w:color w:val="000000"/>
                <w:sz w:val="28"/>
                <w:szCs w:val="28"/>
              </w:rPr>
              <w:t>教书、育人同时完成，</w:t>
            </w:r>
            <w:r w:rsidR="00673CB1" w:rsidRPr="00680997">
              <w:rPr>
                <w:rFonts w:eastAsia="仿宋"/>
                <w:color w:val="000000"/>
                <w:sz w:val="28"/>
                <w:szCs w:val="28"/>
              </w:rPr>
              <w:t>提升教学质量。</w:t>
            </w:r>
          </w:p>
          <w:p w14:paraId="3610F28A" w14:textId="77777777" w:rsidR="009C4C19" w:rsidRPr="00680997" w:rsidRDefault="009C4C19" w:rsidP="009C4C19">
            <w:pPr>
              <w:adjustRightInd w:val="0"/>
              <w:snapToGrid w:val="0"/>
              <w:spacing w:line="400" w:lineRule="atLeast"/>
              <w:ind w:left="28"/>
              <w:rPr>
                <w:rFonts w:eastAsia="仿宋"/>
                <w:color w:val="000000"/>
                <w:sz w:val="28"/>
                <w:szCs w:val="28"/>
              </w:rPr>
            </w:pPr>
            <w:r w:rsidRPr="00680997">
              <w:rPr>
                <w:rFonts w:eastAsia="仿宋"/>
                <w:color w:val="000000"/>
                <w:sz w:val="28"/>
                <w:szCs w:val="28"/>
              </w:rPr>
              <w:t>(3)</w:t>
            </w:r>
            <w:r w:rsidRPr="00680997">
              <w:rPr>
                <w:rFonts w:eastAsia="仿宋"/>
                <w:color w:val="000000"/>
                <w:sz w:val="28"/>
                <w:szCs w:val="28"/>
              </w:rPr>
              <w:t>基于物理化学课程建设</w:t>
            </w:r>
            <w:r w:rsidR="0009614F">
              <w:rPr>
                <w:rFonts w:eastAsia="仿宋" w:hint="eastAsia"/>
                <w:color w:val="000000"/>
                <w:sz w:val="28"/>
                <w:szCs w:val="28"/>
              </w:rPr>
              <w:t>，量身定制创新、创业课题，一对一</w:t>
            </w:r>
            <w:r w:rsidRPr="00680997">
              <w:rPr>
                <w:rFonts w:eastAsia="仿宋"/>
                <w:color w:val="000000"/>
                <w:sz w:val="28"/>
                <w:szCs w:val="28"/>
              </w:rPr>
              <w:t>培养化学专业应用型人才</w:t>
            </w:r>
            <w:r w:rsidRPr="00680997">
              <w:rPr>
                <w:rFonts w:eastAsia="仿宋" w:hint="eastAsia"/>
                <w:color w:val="000000"/>
                <w:sz w:val="28"/>
                <w:szCs w:val="28"/>
              </w:rPr>
              <w:t>。</w:t>
            </w:r>
          </w:p>
        </w:tc>
      </w:tr>
      <w:tr w:rsidR="00680997" w:rsidRPr="00680997" w14:paraId="62E7A85A" w14:textId="77777777" w:rsidTr="00DB129B">
        <w:tc>
          <w:tcPr>
            <w:tcW w:w="8520" w:type="dxa"/>
            <w:gridSpan w:val="7"/>
            <w:tcBorders>
              <w:top w:val="single" w:sz="4" w:space="0" w:color="auto"/>
              <w:left w:val="single" w:sz="4" w:space="0" w:color="auto"/>
              <w:bottom w:val="single" w:sz="4" w:space="0" w:color="auto"/>
              <w:right w:val="single" w:sz="4" w:space="0" w:color="auto"/>
            </w:tcBorders>
          </w:tcPr>
          <w:p w14:paraId="755F23BF" w14:textId="77777777" w:rsidR="00673CB1" w:rsidRPr="00680997" w:rsidRDefault="00673CB1" w:rsidP="00472E54">
            <w:pPr>
              <w:adjustRightInd w:val="0"/>
              <w:snapToGrid w:val="0"/>
              <w:spacing w:line="400" w:lineRule="atLeast"/>
              <w:ind w:left="28"/>
              <w:rPr>
                <w:rFonts w:eastAsia="仿宋"/>
                <w:color w:val="000000"/>
                <w:sz w:val="28"/>
                <w:szCs w:val="28"/>
              </w:rPr>
            </w:pPr>
            <w:r w:rsidRPr="00680997">
              <w:rPr>
                <w:rFonts w:eastAsia="仿宋"/>
                <w:color w:val="000000"/>
                <w:sz w:val="28"/>
                <w:szCs w:val="28"/>
              </w:rPr>
              <w:t>4.</w:t>
            </w:r>
            <w:r w:rsidRPr="00680997">
              <w:rPr>
                <w:rFonts w:eastAsia="仿宋"/>
                <w:color w:val="000000"/>
                <w:sz w:val="28"/>
                <w:szCs w:val="28"/>
              </w:rPr>
              <w:t>成果的推广应用效果</w:t>
            </w:r>
            <w:r w:rsidRPr="00680997">
              <w:rPr>
                <w:rFonts w:eastAsia="仿宋"/>
                <w:color w:val="000000"/>
                <w:sz w:val="28"/>
                <w:szCs w:val="28"/>
              </w:rPr>
              <w:t>(</w:t>
            </w:r>
            <w:r w:rsidRPr="00680997">
              <w:rPr>
                <w:rFonts w:eastAsia="仿宋"/>
                <w:color w:val="000000"/>
                <w:sz w:val="28"/>
                <w:szCs w:val="28"/>
              </w:rPr>
              <w:t>不超过</w:t>
            </w:r>
            <w:r w:rsidRPr="00680997">
              <w:rPr>
                <w:rFonts w:eastAsia="仿宋"/>
                <w:color w:val="000000"/>
                <w:sz w:val="28"/>
                <w:szCs w:val="28"/>
              </w:rPr>
              <w:t>1000</w:t>
            </w:r>
            <w:r w:rsidRPr="00680997">
              <w:rPr>
                <w:rFonts w:eastAsia="仿宋"/>
                <w:color w:val="000000"/>
                <w:sz w:val="28"/>
                <w:szCs w:val="28"/>
              </w:rPr>
              <w:t>字</w:t>
            </w:r>
            <w:r w:rsidRPr="00680997">
              <w:rPr>
                <w:rFonts w:eastAsia="仿宋"/>
                <w:color w:val="000000"/>
                <w:sz w:val="28"/>
                <w:szCs w:val="28"/>
              </w:rPr>
              <w:t>)</w:t>
            </w:r>
          </w:p>
          <w:p w14:paraId="5DEB44C1" w14:textId="77777777" w:rsidR="00673CB1" w:rsidRPr="00680997" w:rsidRDefault="00673CB1" w:rsidP="00673CB1">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(1)</w:t>
            </w:r>
            <w:r w:rsidRPr="00680997">
              <w:rPr>
                <w:rFonts w:eastAsia="仿宋"/>
                <w:color w:val="000000"/>
                <w:sz w:val="28"/>
                <w:szCs w:val="28"/>
              </w:rPr>
              <w:t>申请人承担的应用化学专业《物理化学</w:t>
            </w:r>
            <w:r w:rsidRPr="00680997">
              <w:rPr>
                <w:rFonts w:eastAsia="仿宋"/>
                <w:color w:val="000000"/>
                <w:sz w:val="28"/>
                <w:szCs w:val="28"/>
              </w:rPr>
              <w:t>I</w:t>
            </w:r>
            <w:r w:rsidRPr="00680997">
              <w:rPr>
                <w:rFonts w:eastAsia="仿宋"/>
                <w:color w:val="000000"/>
                <w:sz w:val="28"/>
                <w:szCs w:val="28"/>
              </w:rPr>
              <w:t>》、《物理化学</w:t>
            </w:r>
            <w:r w:rsidRPr="00680997">
              <w:rPr>
                <w:rFonts w:eastAsia="仿宋"/>
                <w:color w:val="000000"/>
                <w:sz w:val="28"/>
                <w:szCs w:val="28"/>
              </w:rPr>
              <w:t>II</w:t>
            </w:r>
            <w:r w:rsidRPr="00680997">
              <w:rPr>
                <w:rFonts w:eastAsia="仿宋"/>
                <w:color w:val="000000"/>
                <w:sz w:val="28"/>
                <w:szCs w:val="28"/>
              </w:rPr>
              <w:t>》两门课程被评为</w:t>
            </w:r>
            <w:r w:rsidRPr="00680997">
              <w:rPr>
                <w:rFonts w:eastAsia="仿宋"/>
                <w:color w:val="000000"/>
                <w:sz w:val="28"/>
                <w:szCs w:val="28"/>
              </w:rPr>
              <w:t>“</w:t>
            </w:r>
            <w:r w:rsidRPr="00680997">
              <w:rPr>
                <w:rFonts w:eastAsia="仿宋"/>
                <w:color w:val="000000"/>
                <w:sz w:val="28"/>
                <w:szCs w:val="28"/>
              </w:rPr>
              <w:t>一流课程</w:t>
            </w:r>
            <w:r w:rsidRPr="00680997">
              <w:rPr>
                <w:rFonts w:eastAsia="仿宋"/>
                <w:color w:val="000000"/>
                <w:sz w:val="28"/>
                <w:szCs w:val="28"/>
              </w:rPr>
              <w:t>”</w:t>
            </w:r>
            <w:r w:rsidRPr="00680997">
              <w:rPr>
                <w:rFonts w:eastAsia="仿宋"/>
                <w:color w:val="000000"/>
                <w:sz w:val="28"/>
                <w:szCs w:val="28"/>
              </w:rPr>
              <w:t>；</w:t>
            </w:r>
          </w:p>
          <w:p w14:paraId="25B98F62" w14:textId="77777777" w:rsidR="00673CB1" w:rsidRPr="00680997" w:rsidRDefault="00673CB1" w:rsidP="00673CB1">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(2)</w:t>
            </w:r>
            <w:r w:rsidRPr="00680997">
              <w:rPr>
                <w:rFonts w:eastAsia="仿宋"/>
                <w:color w:val="000000"/>
                <w:sz w:val="28"/>
                <w:szCs w:val="28"/>
              </w:rPr>
              <w:t>申请人获批教改项目</w:t>
            </w:r>
            <w:r w:rsidRPr="00680997">
              <w:rPr>
                <w:rFonts w:eastAsia="仿宋"/>
                <w:color w:val="000000"/>
                <w:sz w:val="28"/>
                <w:szCs w:val="28"/>
              </w:rPr>
              <w:t>3</w:t>
            </w:r>
            <w:r w:rsidRPr="00680997">
              <w:rPr>
                <w:rFonts w:eastAsia="仿宋"/>
                <w:color w:val="000000"/>
                <w:sz w:val="28"/>
                <w:szCs w:val="28"/>
              </w:rPr>
              <w:t>项，其中</w:t>
            </w:r>
            <w:r w:rsidRPr="00680997">
              <w:rPr>
                <w:rFonts w:eastAsia="仿宋"/>
                <w:color w:val="000000"/>
                <w:sz w:val="28"/>
                <w:szCs w:val="28"/>
              </w:rPr>
              <w:t>2</w:t>
            </w:r>
            <w:r w:rsidRPr="00680997">
              <w:rPr>
                <w:rFonts w:eastAsia="仿宋"/>
                <w:color w:val="000000"/>
                <w:sz w:val="28"/>
                <w:szCs w:val="28"/>
              </w:rPr>
              <w:t>项已结题并被评为优秀，</w:t>
            </w:r>
            <w:r w:rsidRPr="00680997">
              <w:rPr>
                <w:rFonts w:eastAsia="仿宋"/>
                <w:bCs/>
                <w:color w:val="000000"/>
                <w:sz w:val="28"/>
                <w:szCs w:val="28"/>
              </w:rPr>
              <w:t>发表教学论文</w:t>
            </w:r>
            <w:r w:rsidRPr="00680997">
              <w:rPr>
                <w:rFonts w:eastAsia="仿宋"/>
                <w:bCs/>
                <w:color w:val="000000"/>
                <w:sz w:val="28"/>
                <w:szCs w:val="28"/>
              </w:rPr>
              <w:t>5</w:t>
            </w:r>
            <w:r w:rsidRPr="00680997">
              <w:rPr>
                <w:rFonts w:eastAsia="仿宋"/>
                <w:bCs/>
                <w:color w:val="000000"/>
                <w:sz w:val="28"/>
                <w:szCs w:val="28"/>
              </w:rPr>
              <w:t>篇，所有</w:t>
            </w:r>
            <w:r w:rsidRPr="00680997">
              <w:rPr>
                <w:rFonts w:eastAsia="仿宋"/>
                <w:color w:val="000000"/>
                <w:sz w:val="28"/>
                <w:szCs w:val="28"/>
              </w:rPr>
              <w:t>研究成果</w:t>
            </w:r>
            <w:r w:rsidR="002F3790" w:rsidRPr="00680997">
              <w:rPr>
                <w:rFonts w:eastAsia="仿宋" w:hint="eastAsia"/>
                <w:color w:val="000000"/>
                <w:sz w:val="28"/>
                <w:szCs w:val="28"/>
              </w:rPr>
              <w:t>已</w:t>
            </w:r>
            <w:r w:rsidRPr="00680997">
              <w:rPr>
                <w:rFonts w:eastAsia="仿宋"/>
                <w:color w:val="000000"/>
                <w:sz w:val="28"/>
                <w:szCs w:val="28"/>
              </w:rPr>
              <w:t>在物理化学教学工作中得到应用；</w:t>
            </w:r>
          </w:p>
          <w:p w14:paraId="5ABE7253" w14:textId="77777777" w:rsidR="00673CB1" w:rsidRPr="00680997" w:rsidRDefault="00673CB1" w:rsidP="005B3B33">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(3)</w:t>
            </w:r>
            <w:r w:rsidRPr="00680997">
              <w:rPr>
                <w:rFonts w:eastAsia="仿宋"/>
                <w:color w:val="000000"/>
                <w:sz w:val="28"/>
                <w:szCs w:val="28"/>
              </w:rPr>
              <w:t>申请人的课堂教学方法和教学成果受到了国家教学名师、北京大学化学学院段连云教授的高度评价</w:t>
            </w:r>
            <w:r w:rsidRPr="00680997">
              <w:rPr>
                <w:rFonts w:eastAsia="仿宋"/>
                <w:color w:val="000000"/>
                <w:sz w:val="28"/>
                <w:szCs w:val="28"/>
              </w:rPr>
              <w:t>(</w:t>
            </w:r>
            <w:r w:rsidRPr="00680997">
              <w:rPr>
                <w:rFonts w:eastAsia="仿宋"/>
                <w:color w:val="000000"/>
                <w:sz w:val="28"/>
                <w:szCs w:val="28"/>
              </w:rPr>
              <w:t>校园网报道</w:t>
            </w:r>
            <w:r w:rsidRPr="00680997">
              <w:rPr>
                <w:rFonts w:eastAsia="仿宋"/>
                <w:color w:val="000000"/>
                <w:sz w:val="28"/>
                <w:szCs w:val="28"/>
              </w:rPr>
              <w:t>)</w:t>
            </w:r>
            <w:r w:rsidRPr="00680997">
              <w:rPr>
                <w:rFonts w:eastAsia="仿宋"/>
                <w:color w:val="000000"/>
                <w:sz w:val="28"/>
                <w:szCs w:val="28"/>
              </w:rPr>
              <w:t>；</w:t>
            </w:r>
          </w:p>
          <w:p w14:paraId="5734BE2E" w14:textId="77777777" w:rsidR="00673CB1" w:rsidRPr="00680997" w:rsidRDefault="00673CB1" w:rsidP="005B3B33">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w:t>
            </w:r>
            <w:r w:rsidR="002F3790" w:rsidRPr="00680997">
              <w:rPr>
                <w:rFonts w:eastAsia="仿宋" w:hint="eastAsia"/>
                <w:color w:val="000000"/>
                <w:sz w:val="28"/>
                <w:szCs w:val="28"/>
              </w:rPr>
              <w:t>4</w:t>
            </w:r>
            <w:r w:rsidRPr="00680997">
              <w:rPr>
                <w:rFonts w:eastAsia="仿宋"/>
                <w:color w:val="000000"/>
                <w:sz w:val="28"/>
                <w:szCs w:val="28"/>
              </w:rPr>
              <w:t>)</w:t>
            </w:r>
            <w:r w:rsidRPr="00680997">
              <w:rPr>
                <w:rFonts w:eastAsia="仿宋"/>
                <w:color w:val="000000"/>
                <w:sz w:val="28"/>
                <w:szCs w:val="28"/>
              </w:rPr>
              <w:t>申请人线上线下课程</w:t>
            </w:r>
            <w:r w:rsidRPr="00680997">
              <w:rPr>
                <w:rFonts w:eastAsia="仿宋"/>
                <w:color w:val="000000"/>
                <w:sz w:val="28"/>
                <w:szCs w:val="28"/>
              </w:rPr>
              <w:t>“</w:t>
            </w:r>
            <w:r w:rsidRPr="00680997">
              <w:rPr>
                <w:rFonts w:eastAsia="仿宋"/>
                <w:color w:val="000000"/>
                <w:sz w:val="28"/>
                <w:szCs w:val="28"/>
              </w:rPr>
              <w:t>舌尖上的物化</w:t>
            </w:r>
            <w:r w:rsidRPr="00680997">
              <w:rPr>
                <w:rFonts w:eastAsia="仿宋"/>
                <w:color w:val="000000"/>
                <w:sz w:val="28"/>
                <w:szCs w:val="28"/>
              </w:rPr>
              <w:t>”</w:t>
            </w:r>
            <w:r w:rsidRPr="00680997">
              <w:rPr>
                <w:rFonts w:eastAsia="仿宋"/>
                <w:color w:val="000000"/>
                <w:sz w:val="28"/>
                <w:szCs w:val="28"/>
              </w:rPr>
              <w:t>，已面向我校学生以及兄弟院校陕西师范大学大学、长安大学学生开展了教学工作，得到学生们的广泛认可，该教学成果被</w:t>
            </w:r>
            <w:r w:rsidRPr="00680997">
              <w:rPr>
                <w:rFonts w:eastAsia="仿宋"/>
                <w:color w:val="000000"/>
                <w:sz w:val="28"/>
                <w:szCs w:val="28"/>
              </w:rPr>
              <w:t>“</w:t>
            </w:r>
            <w:r w:rsidRPr="00680997">
              <w:rPr>
                <w:rFonts w:eastAsia="仿宋"/>
                <w:color w:val="000000"/>
                <w:sz w:val="28"/>
                <w:szCs w:val="28"/>
              </w:rPr>
              <w:t>网易新闻网</w:t>
            </w:r>
            <w:r w:rsidRPr="00680997">
              <w:rPr>
                <w:rFonts w:eastAsia="仿宋"/>
                <w:color w:val="000000"/>
                <w:sz w:val="28"/>
                <w:szCs w:val="28"/>
              </w:rPr>
              <w:t>”“</w:t>
            </w:r>
            <w:r w:rsidRPr="00680997">
              <w:rPr>
                <w:rFonts w:eastAsia="仿宋"/>
                <w:color w:val="000000"/>
                <w:sz w:val="28"/>
                <w:szCs w:val="28"/>
              </w:rPr>
              <w:t>高分子科学前沿</w:t>
            </w:r>
            <w:r w:rsidRPr="00680997">
              <w:rPr>
                <w:rFonts w:eastAsia="仿宋"/>
                <w:color w:val="000000"/>
                <w:sz w:val="28"/>
                <w:szCs w:val="28"/>
              </w:rPr>
              <w:t>”</w:t>
            </w:r>
            <w:r w:rsidRPr="00680997">
              <w:rPr>
                <w:rFonts w:eastAsia="仿宋"/>
                <w:color w:val="000000"/>
                <w:sz w:val="28"/>
                <w:szCs w:val="28"/>
              </w:rPr>
              <w:t>等多家知名媒体转载报道，在教学领域引起广泛关注。</w:t>
            </w:r>
          </w:p>
          <w:p w14:paraId="1D70D75C" w14:textId="77777777" w:rsidR="002F3790" w:rsidRPr="00680997" w:rsidRDefault="002F3790" w:rsidP="002F3790">
            <w:pPr>
              <w:adjustRightInd w:val="0"/>
              <w:snapToGrid w:val="0"/>
              <w:spacing w:line="480" w:lineRule="atLeast"/>
              <w:ind w:left="280" w:hangingChars="100" w:hanging="280"/>
              <w:rPr>
                <w:rFonts w:eastAsia="仿宋"/>
                <w:bCs/>
                <w:color w:val="000000"/>
                <w:sz w:val="28"/>
                <w:szCs w:val="28"/>
              </w:rPr>
            </w:pPr>
            <w:r w:rsidRPr="00680997">
              <w:rPr>
                <w:rFonts w:eastAsia="仿宋"/>
                <w:color w:val="000000"/>
                <w:sz w:val="28"/>
                <w:szCs w:val="28"/>
              </w:rPr>
              <w:t>(</w:t>
            </w:r>
            <w:r w:rsidRPr="00680997">
              <w:rPr>
                <w:rFonts w:eastAsia="仿宋" w:hint="eastAsia"/>
                <w:color w:val="000000"/>
                <w:sz w:val="28"/>
                <w:szCs w:val="28"/>
              </w:rPr>
              <w:t>5</w:t>
            </w:r>
            <w:r w:rsidRPr="00680997">
              <w:rPr>
                <w:rFonts w:eastAsia="仿宋"/>
                <w:color w:val="000000"/>
                <w:sz w:val="28"/>
                <w:szCs w:val="28"/>
              </w:rPr>
              <w:t>)</w:t>
            </w:r>
            <w:r w:rsidRPr="00680997">
              <w:rPr>
                <w:rFonts w:eastAsia="仿宋"/>
                <w:color w:val="000000"/>
                <w:sz w:val="28"/>
                <w:szCs w:val="28"/>
              </w:rPr>
              <w:t>申请人指导本科生获批大学生创新、创业项目共</w:t>
            </w:r>
            <w:r w:rsidRPr="00680997">
              <w:rPr>
                <w:rFonts w:eastAsia="仿宋"/>
                <w:color w:val="000000"/>
                <w:sz w:val="28"/>
                <w:szCs w:val="28"/>
              </w:rPr>
              <w:t>13</w:t>
            </w:r>
            <w:r w:rsidRPr="00680997">
              <w:rPr>
                <w:rFonts w:eastAsia="仿宋"/>
                <w:color w:val="000000"/>
                <w:sz w:val="28"/>
                <w:szCs w:val="28"/>
              </w:rPr>
              <w:t>项</w:t>
            </w:r>
            <w:r w:rsidRPr="00680997">
              <w:rPr>
                <w:rFonts w:eastAsia="仿宋"/>
                <w:color w:val="000000"/>
                <w:sz w:val="28"/>
                <w:szCs w:val="28"/>
              </w:rPr>
              <w:t>(</w:t>
            </w:r>
            <w:r w:rsidRPr="00680997">
              <w:rPr>
                <w:rFonts w:eastAsia="仿宋"/>
                <w:color w:val="000000"/>
                <w:sz w:val="28"/>
                <w:szCs w:val="28"/>
              </w:rPr>
              <w:t>国家级</w:t>
            </w:r>
            <w:r w:rsidRPr="00680997">
              <w:rPr>
                <w:rFonts w:eastAsia="仿宋"/>
                <w:color w:val="000000"/>
                <w:sz w:val="28"/>
                <w:szCs w:val="28"/>
              </w:rPr>
              <w:t>4</w:t>
            </w:r>
            <w:r w:rsidRPr="00680997">
              <w:rPr>
                <w:rFonts w:eastAsia="仿宋"/>
                <w:color w:val="000000"/>
                <w:sz w:val="28"/>
                <w:szCs w:val="28"/>
              </w:rPr>
              <w:t>项、省级</w:t>
            </w:r>
            <w:r w:rsidRPr="00680997">
              <w:rPr>
                <w:rFonts w:eastAsia="仿宋"/>
                <w:color w:val="000000"/>
                <w:sz w:val="28"/>
                <w:szCs w:val="28"/>
              </w:rPr>
              <w:t>2</w:t>
            </w:r>
            <w:r w:rsidRPr="00680997">
              <w:rPr>
                <w:rFonts w:eastAsia="仿宋"/>
                <w:color w:val="000000"/>
                <w:sz w:val="28"/>
                <w:szCs w:val="28"/>
              </w:rPr>
              <w:t>项、校级</w:t>
            </w:r>
            <w:r w:rsidRPr="00680997">
              <w:rPr>
                <w:rFonts w:eastAsia="仿宋"/>
                <w:color w:val="000000"/>
                <w:sz w:val="28"/>
                <w:szCs w:val="28"/>
              </w:rPr>
              <w:t>7</w:t>
            </w:r>
            <w:r w:rsidRPr="00680997">
              <w:rPr>
                <w:rFonts w:eastAsia="仿宋"/>
                <w:color w:val="000000"/>
                <w:sz w:val="28"/>
                <w:szCs w:val="28"/>
              </w:rPr>
              <w:t>项</w:t>
            </w:r>
            <w:r w:rsidRPr="00680997">
              <w:rPr>
                <w:rFonts w:eastAsia="仿宋"/>
                <w:color w:val="000000"/>
                <w:sz w:val="28"/>
                <w:szCs w:val="28"/>
              </w:rPr>
              <w:t>)</w:t>
            </w:r>
            <w:r w:rsidRPr="00680997">
              <w:rPr>
                <w:rFonts w:eastAsia="仿宋"/>
                <w:color w:val="000000"/>
                <w:sz w:val="28"/>
                <w:szCs w:val="28"/>
              </w:rPr>
              <w:t>，其中</w:t>
            </w:r>
            <w:r w:rsidRPr="00680997">
              <w:rPr>
                <w:rFonts w:eastAsia="仿宋"/>
                <w:bCs/>
                <w:color w:val="000000"/>
                <w:sz w:val="28"/>
                <w:szCs w:val="28"/>
              </w:rPr>
              <w:t>结题优秀</w:t>
            </w:r>
            <w:r w:rsidRPr="00680997">
              <w:rPr>
                <w:rFonts w:eastAsia="仿宋"/>
                <w:bCs/>
                <w:color w:val="000000"/>
                <w:sz w:val="28"/>
                <w:szCs w:val="28"/>
              </w:rPr>
              <w:t>3</w:t>
            </w:r>
            <w:r w:rsidRPr="00680997">
              <w:rPr>
                <w:rFonts w:eastAsia="仿宋"/>
                <w:bCs/>
                <w:color w:val="000000"/>
                <w:sz w:val="28"/>
                <w:szCs w:val="28"/>
              </w:rPr>
              <w:t>项。</w:t>
            </w:r>
          </w:p>
          <w:p w14:paraId="0D02A670" w14:textId="77777777" w:rsidR="002F3790" w:rsidRPr="00680997" w:rsidRDefault="002F3790" w:rsidP="002F3790">
            <w:pPr>
              <w:adjustRightInd w:val="0"/>
              <w:snapToGrid w:val="0"/>
              <w:spacing w:line="480" w:lineRule="atLeast"/>
              <w:ind w:left="280" w:hangingChars="100" w:hanging="280"/>
              <w:rPr>
                <w:rFonts w:eastAsia="仿宋"/>
                <w:bCs/>
                <w:color w:val="000000"/>
                <w:sz w:val="28"/>
                <w:szCs w:val="28"/>
              </w:rPr>
            </w:pPr>
            <w:r w:rsidRPr="00680997">
              <w:rPr>
                <w:rFonts w:eastAsia="仿宋"/>
                <w:color w:val="000000"/>
                <w:sz w:val="28"/>
                <w:szCs w:val="28"/>
              </w:rPr>
              <w:t>(</w:t>
            </w:r>
            <w:r w:rsidRPr="00680997">
              <w:rPr>
                <w:rFonts w:eastAsia="仿宋" w:hint="eastAsia"/>
                <w:color w:val="000000"/>
                <w:sz w:val="28"/>
                <w:szCs w:val="28"/>
              </w:rPr>
              <w:t>6</w:t>
            </w:r>
            <w:r w:rsidRPr="00680997">
              <w:rPr>
                <w:rFonts w:eastAsia="仿宋"/>
                <w:color w:val="000000"/>
                <w:sz w:val="28"/>
                <w:szCs w:val="28"/>
              </w:rPr>
              <w:t>)</w:t>
            </w:r>
            <w:r w:rsidRPr="00680997">
              <w:rPr>
                <w:rFonts w:eastAsia="仿宋"/>
                <w:color w:val="000000"/>
                <w:sz w:val="28"/>
                <w:szCs w:val="28"/>
              </w:rPr>
              <w:t>申请人指导本科生</w:t>
            </w:r>
            <w:r w:rsidRPr="00680997">
              <w:rPr>
                <w:rFonts w:eastAsia="仿宋"/>
                <w:bCs/>
                <w:color w:val="000000"/>
                <w:sz w:val="28"/>
                <w:szCs w:val="28"/>
              </w:rPr>
              <w:t>发表</w:t>
            </w:r>
            <w:r w:rsidRPr="00680997">
              <w:rPr>
                <w:rFonts w:eastAsia="仿宋"/>
                <w:bCs/>
                <w:color w:val="000000"/>
                <w:sz w:val="28"/>
                <w:szCs w:val="28"/>
              </w:rPr>
              <w:t>SCI</w:t>
            </w:r>
            <w:r w:rsidRPr="00680997">
              <w:rPr>
                <w:rFonts w:eastAsia="仿宋"/>
                <w:bCs/>
                <w:color w:val="000000"/>
                <w:sz w:val="28"/>
                <w:szCs w:val="28"/>
              </w:rPr>
              <w:t>论文</w:t>
            </w:r>
            <w:r w:rsidRPr="00680997">
              <w:rPr>
                <w:rFonts w:eastAsia="仿宋"/>
                <w:bCs/>
                <w:color w:val="000000"/>
                <w:sz w:val="28"/>
                <w:szCs w:val="28"/>
              </w:rPr>
              <w:t>4</w:t>
            </w:r>
            <w:r w:rsidRPr="00680997">
              <w:rPr>
                <w:rFonts w:eastAsia="仿宋"/>
                <w:bCs/>
                <w:color w:val="000000"/>
                <w:sz w:val="28"/>
                <w:szCs w:val="28"/>
              </w:rPr>
              <w:t>篇、教学论文</w:t>
            </w:r>
            <w:r w:rsidRPr="00680997">
              <w:rPr>
                <w:rFonts w:eastAsia="仿宋"/>
                <w:bCs/>
                <w:color w:val="000000"/>
                <w:sz w:val="28"/>
                <w:szCs w:val="28"/>
              </w:rPr>
              <w:t>3</w:t>
            </w:r>
            <w:r w:rsidRPr="00680997">
              <w:rPr>
                <w:rFonts w:eastAsia="仿宋"/>
                <w:bCs/>
                <w:color w:val="000000"/>
                <w:sz w:val="28"/>
                <w:szCs w:val="28"/>
              </w:rPr>
              <w:t>篇</w:t>
            </w:r>
            <w:r w:rsidRPr="00680997">
              <w:rPr>
                <w:rFonts w:eastAsia="仿宋"/>
                <w:bCs/>
                <w:color w:val="000000"/>
                <w:sz w:val="28"/>
                <w:szCs w:val="28"/>
              </w:rPr>
              <w:t>(</w:t>
            </w:r>
            <w:r w:rsidRPr="00680997">
              <w:rPr>
                <w:rFonts w:eastAsia="仿宋"/>
                <w:bCs/>
                <w:color w:val="000000"/>
                <w:sz w:val="28"/>
                <w:szCs w:val="28"/>
              </w:rPr>
              <w:t>核心期刊论文</w:t>
            </w:r>
            <w:r w:rsidRPr="00680997">
              <w:rPr>
                <w:rFonts w:eastAsia="仿宋"/>
                <w:bCs/>
                <w:color w:val="000000"/>
                <w:sz w:val="28"/>
                <w:szCs w:val="28"/>
              </w:rPr>
              <w:t>1</w:t>
            </w:r>
            <w:r w:rsidRPr="00680997">
              <w:rPr>
                <w:rFonts w:eastAsia="仿宋"/>
                <w:bCs/>
                <w:color w:val="000000"/>
                <w:sz w:val="28"/>
                <w:szCs w:val="28"/>
              </w:rPr>
              <w:t>篇</w:t>
            </w:r>
            <w:r w:rsidRPr="00680997">
              <w:rPr>
                <w:rFonts w:eastAsia="仿宋"/>
                <w:bCs/>
                <w:color w:val="000000"/>
                <w:sz w:val="28"/>
                <w:szCs w:val="28"/>
              </w:rPr>
              <w:t>)</w:t>
            </w:r>
            <w:r w:rsidRPr="00680997">
              <w:rPr>
                <w:rFonts w:eastAsia="仿宋"/>
                <w:bCs/>
                <w:color w:val="000000"/>
                <w:sz w:val="28"/>
                <w:szCs w:val="28"/>
              </w:rPr>
              <w:t>、获</w:t>
            </w:r>
            <w:proofErr w:type="gramStart"/>
            <w:r w:rsidRPr="00680997">
              <w:rPr>
                <w:rFonts w:eastAsia="仿宋"/>
                <w:bCs/>
                <w:color w:val="000000"/>
                <w:sz w:val="28"/>
                <w:szCs w:val="28"/>
              </w:rPr>
              <w:t>批专利</w:t>
            </w:r>
            <w:proofErr w:type="gramEnd"/>
            <w:r w:rsidRPr="00680997">
              <w:rPr>
                <w:rFonts w:eastAsia="仿宋"/>
                <w:bCs/>
                <w:color w:val="000000"/>
                <w:sz w:val="28"/>
                <w:szCs w:val="28"/>
              </w:rPr>
              <w:t>2</w:t>
            </w:r>
            <w:r w:rsidRPr="00680997">
              <w:rPr>
                <w:rFonts w:eastAsia="仿宋"/>
                <w:bCs/>
                <w:color w:val="000000"/>
                <w:sz w:val="28"/>
                <w:szCs w:val="28"/>
              </w:rPr>
              <w:t>项；</w:t>
            </w:r>
          </w:p>
          <w:p w14:paraId="39B7CB23" w14:textId="77777777" w:rsidR="00543511" w:rsidRPr="00680997" w:rsidRDefault="00543511" w:rsidP="00543511">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(7)</w:t>
            </w:r>
            <w:r w:rsidRPr="00680997">
              <w:rPr>
                <w:rFonts w:eastAsia="仿宋"/>
                <w:color w:val="000000"/>
                <w:sz w:val="28"/>
                <w:szCs w:val="28"/>
              </w:rPr>
              <w:t>申请人指导本科生获</w:t>
            </w:r>
            <w:r w:rsidRPr="00680997">
              <w:rPr>
                <w:rFonts w:eastAsia="仿宋"/>
                <w:bCs/>
                <w:color w:val="000000"/>
                <w:sz w:val="28"/>
                <w:szCs w:val="28"/>
              </w:rPr>
              <w:t>创新创业奖</w:t>
            </w:r>
            <w:r w:rsidRPr="00680997">
              <w:rPr>
                <w:rFonts w:eastAsia="仿宋"/>
                <w:color w:val="000000"/>
                <w:sz w:val="28"/>
                <w:szCs w:val="28"/>
              </w:rPr>
              <w:t>项共计</w:t>
            </w:r>
            <w:r w:rsidR="00DF5D13" w:rsidRPr="00680997">
              <w:rPr>
                <w:rFonts w:eastAsia="仿宋" w:hint="eastAsia"/>
                <w:color w:val="000000"/>
                <w:sz w:val="28"/>
                <w:szCs w:val="28"/>
              </w:rPr>
              <w:t>34</w:t>
            </w:r>
            <w:r w:rsidRPr="00680997">
              <w:rPr>
                <w:rFonts w:eastAsia="仿宋"/>
                <w:color w:val="000000"/>
                <w:sz w:val="28"/>
                <w:szCs w:val="28"/>
              </w:rPr>
              <w:t>项，获奖人数</w:t>
            </w:r>
            <w:r w:rsidR="00DF5D13" w:rsidRPr="00680997">
              <w:rPr>
                <w:rFonts w:eastAsia="仿宋" w:hint="eastAsia"/>
                <w:color w:val="000000"/>
                <w:sz w:val="28"/>
                <w:szCs w:val="28"/>
              </w:rPr>
              <w:t>110</w:t>
            </w:r>
            <w:r w:rsidRPr="00680997">
              <w:rPr>
                <w:rFonts w:eastAsia="仿宋"/>
                <w:color w:val="000000"/>
                <w:sz w:val="28"/>
                <w:szCs w:val="28"/>
              </w:rPr>
              <w:t>人次，注册商标</w:t>
            </w:r>
            <w:r w:rsidRPr="00680997">
              <w:rPr>
                <w:rFonts w:eastAsia="仿宋"/>
                <w:color w:val="000000"/>
                <w:sz w:val="28"/>
                <w:szCs w:val="28"/>
              </w:rPr>
              <w:t>1</w:t>
            </w:r>
            <w:r w:rsidRPr="00680997">
              <w:rPr>
                <w:rFonts w:eastAsia="仿宋"/>
                <w:color w:val="000000"/>
                <w:sz w:val="28"/>
                <w:szCs w:val="28"/>
              </w:rPr>
              <w:t>个；</w:t>
            </w:r>
          </w:p>
          <w:p w14:paraId="5AF8DD3F" w14:textId="77777777" w:rsidR="00543511" w:rsidRPr="00680997" w:rsidRDefault="00543511" w:rsidP="00543511">
            <w:pPr>
              <w:adjustRightInd w:val="0"/>
              <w:snapToGrid w:val="0"/>
              <w:spacing w:line="480" w:lineRule="atLeast"/>
              <w:ind w:left="280" w:hangingChars="100" w:hanging="280"/>
              <w:rPr>
                <w:rFonts w:eastAsia="仿宋"/>
                <w:bCs/>
                <w:color w:val="000000"/>
                <w:sz w:val="28"/>
                <w:szCs w:val="28"/>
              </w:rPr>
            </w:pPr>
            <w:r w:rsidRPr="00680997">
              <w:rPr>
                <w:rFonts w:eastAsia="仿宋"/>
                <w:bCs/>
                <w:color w:val="000000"/>
                <w:sz w:val="28"/>
                <w:szCs w:val="28"/>
              </w:rPr>
              <w:t>(</w:t>
            </w:r>
            <w:r w:rsidRPr="00680997">
              <w:rPr>
                <w:rFonts w:eastAsia="仿宋" w:hint="eastAsia"/>
                <w:bCs/>
                <w:color w:val="000000"/>
                <w:sz w:val="28"/>
                <w:szCs w:val="28"/>
              </w:rPr>
              <w:t>8</w:t>
            </w:r>
            <w:r w:rsidRPr="00680997">
              <w:rPr>
                <w:rFonts w:eastAsia="仿宋"/>
                <w:bCs/>
                <w:color w:val="000000"/>
                <w:sz w:val="28"/>
                <w:szCs w:val="28"/>
              </w:rPr>
              <w:t>)</w:t>
            </w:r>
            <w:r w:rsidRPr="00680997">
              <w:rPr>
                <w:rFonts w:eastAsia="仿宋"/>
                <w:color w:val="000000"/>
                <w:sz w:val="28"/>
                <w:szCs w:val="28"/>
              </w:rPr>
              <w:t>申请人</w:t>
            </w:r>
            <w:r w:rsidRPr="00680997">
              <w:rPr>
                <w:rFonts w:eastAsia="仿宋"/>
                <w:bCs/>
                <w:color w:val="000000"/>
                <w:sz w:val="28"/>
                <w:szCs w:val="28"/>
              </w:rPr>
              <w:t>指导校级、院级优秀本科毕业论文共</w:t>
            </w:r>
            <w:r w:rsidRPr="00680997">
              <w:rPr>
                <w:rFonts w:eastAsia="仿宋" w:hint="eastAsia"/>
                <w:bCs/>
                <w:color w:val="000000"/>
                <w:sz w:val="28"/>
                <w:szCs w:val="28"/>
              </w:rPr>
              <w:t>7</w:t>
            </w:r>
            <w:r w:rsidRPr="00680997">
              <w:rPr>
                <w:rFonts w:eastAsia="仿宋"/>
                <w:bCs/>
                <w:color w:val="000000"/>
                <w:sz w:val="28"/>
                <w:szCs w:val="28"/>
              </w:rPr>
              <w:t>篇；</w:t>
            </w:r>
            <w:r w:rsidRPr="00680997">
              <w:rPr>
                <w:rFonts w:eastAsia="仿宋" w:hint="eastAsia"/>
                <w:bCs/>
                <w:color w:val="000000"/>
                <w:sz w:val="28"/>
                <w:szCs w:val="28"/>
              </w:rPr>
              <w:t>所</w:t>
            </w:r>
            <w:r w:rsidRPr="00680997">
              <w:rPr>
                <w:rFonts w:eastAsia="仿宋"/>
                <w:bCs/>
                <w:color w:val="000000"/>
                <w:sz w:val="28"/>
                <w:szCs w:val="28"/>
              </w:rPr>
              <w:t>指导的学生当中</w:t>
            </w:r>
            <w:r w:rsidRPr="00680997">
              <w:rPr>
                <w:rFonts w:eastAsia="仿宋"/>
                <w:color w:val="000000"/>
                <w:sz w:val="28"/>
                <w:szCs w:val="28"/>
              </w:rPr>
              <w:t>，有</w:t>
            </w:r>
            <w:r w:rsidRPr="00680997">
              <w:rPr>
                <w:rFonts w:eastAsia="仿宋" w:hint="eastAsia"/>
                <w:color w:val="000000"/>
                <w:sz w:val="28"/>
                <w:szCs w:val="28"/>
              </w:rPr>
              <w:t>31</w:t>
            </w:r>
            <w:r w:rsidRPr="00680997">
              <w:rPr>
                <w:rFonts w:eastAsia="仿宋"/>
                <w:color w:val="000000"/>
                <w:sz w:val="28"/>
                <w:szCs w:val="28"/>
              </w:rPr>
              <w:t>人保送或考入双一流高校攻读硕士研究生。</w:t>
            </w:r>
          </w:p>
          <w:p w14:paraId="184CAA6F" w14:textId="77777777" w:rsidR="002F3790" w:rsidRPr="00680997" w:rsidRDefault="002F3790" w:rsidP="005B3B33">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w:t>
            </w:r>
            <w:r w:rsidR="00543511" w:rsidRPr="00680997">
              <w:rPr>
                <w:rFonts w:eastAsia="仿宋" w:hint="eastAsia"/>
                <w:color w:val="000000"/>
                <w:sz w:val="28"/>
                <w:szCs w:val="28"/>
              </w:rPr>
              <w:t>9</w:t>
            </w:r>
            <w:r w:rsidRPr="00680997">
              <w:rPr>
                <w:rFonts w:eastAsia="仿宋"/>
                <w:color w:val="000000"/>
                <w:sz w:val="28"/>
                <w:szCs w:val="28"/>
              </w:rPr>
              <w:t>)</w:t>
            </w:r>
            <w:r w:rsidRPr="00680997">
              <w:rPr>
                <w:rFonts w:eastAsia="仿宋"/>
                <w:color w:val="000000"/>
                <w:sz w:val="28"/>
                <w:szCs w:val="28"/>
              </w:rPr>
              <w:t>申请人被评为</w:t>
            </w:r>
            <w:r w:rsidRPr="00680997">
              <w:rPr>
                <w:rFonts w:eastAsia="仿宋"/>
                <w:color w:val="000000"/>
                <w:sz w:val="28"/>
                <w:szCs w:val="28"/>
              </w:rPr>
              <w:t>“</w:t>
            </w:r>
            <w:r w:rsidRPr="00680997">
              <w:rPr>
                <w:rFonts w:eastAsia="仿宋"/>
                <w:color w:val="000000"/>
                <w:sz w:val="28"/>
                <w:szCs w:val="28"/>
              </w:rPr>
              <w:t>课程思政教学骨干</w:t>
            </w:r>
            <w:r w:rsidRPr="00680997">
              <w:rPr>
                <w:rFonts w:eastAsia="仿宋"/>
                <w:color w:val="000000"/>
                <w:sz w:val="28"/>
                <w:szCs w:val="28"/>
              </w:rPr>
              <w:t>”1</w:t>
            </w:r>
            <w:r w:rsidRPr="00680997">
              <w:rPr>
                <w:rFonts w:eastAsia="仿宋"/>
                <w:color w:val="000000"/>
                <w:sz w:val="28"/>
                <w:szCs w:val="28"/>
              </w:rPr>
              <w:t>次，获校级、院级教学讲课比赛一等奖各</w:t>
            </w:r>
            <w:r w:rsidRPr="00680997">
              <w:rPr>
                <w:rFonts w:eastAsia="仿宋"/>
                <w:color w:val="000000"/>
                <w:sz w:val="28"/>
                <w:szCs w:val="28"/>
              </w:rPr>
              <w:t>1</w:t>
            </w:r>
            <w:r w:rsidRPr="00680997">
              <w:rPr>
                <w:rFonts w:eastAsia="仿宋"/>
                <w:color w:val="000000"/>
                <w:sz w:val="28"/>
                <w:szCs w:val="28"/>
              </w:rPr>
              <w:t>项，</w:t>
            </w:r>
            <w:r w:rsidRPr="00680997">
              <w:rPr>
                <w:rFonts w:eastAsia="仿宋"/>
                <w:bCs/>
                <w:color w:val="000000"/>
                <w:sz w:val="28"/>
                <w:szCs w:val="28"/>
              </w:rPr>
              <w:t>被评为西农</w:t>
            </w:r>
            <w:r w:rsidRPr="00680997">
              <w:rPr>
                <w:rFonts w:eastAsia="仿宋"/>
                <w:bCs/>
                <w:color w:val="000000"/>
                <w:sz w:val="28"/>
                <w:szCs w:val="28"/>
              </w:rPr>
              <w:t>“</w:t>
            </w:r>
            <w:r w:rsidRPr="00680997">
              <w:rPr>
                <w:rFonts w:eastAsia="仿宋"/>
                <w:bCs/>
                <w:color w:val="000000"/>
                <w:sz w:val="28"/>
                <w:szCs w:val="28"/>
              </w:rPr>
              <w:t>网红主播</w:t>
            </w:r>
            <w:r w:rsidRPr="00680997">
              <w:rPr>
                <w:rFonts w:eastAsia="仿宋"/>
                <w:bCs/>
                <w:color w:val="000000"/>
                <w:sz w:val="28"/>
                <w:szCs w:val="28"/>
              </w:rPr>
              <w:t>”1</w:t>
            </w:r>
            <w:r w:rsidRPr="00680997">
              <w:rPr>
                <w:rFonts w:eastAsia="仿宋"/>
                <w:bCs/>
                <w:color w:val="000000"/>
                <w:sz w:val="28"/>
                <w:szCs w:val="28"/>
              </w:rPr>
              <w:t>次，</w:t>
            </w:r>
            <w:r w:rsidRPr="00680997">
              <w:rPr>
                <w:rFonts w:eastAsia="仿宋"/>
                <w:color w:val="000000"/>
                <w:sz w:val="28"/>
                <w:szCs w:val="28"/>
              </w:rPr>
              <w:t>申请人的教案被评为</w:t>
            </w:r>
            <w:r w:rsidRPr="00680997">
              <w:rPr>
                <w:rFonts w:eastAsia="仿宋"/>
                <w:bCs/>
                <w:color w:val="000000"/>
                <w:sz w:val="28"/>
                <w:szCs w:val="28"/>
              </w:rPr>
              <w:t>西北农林科技大学</w:t>
            </w:r>
            <w:r w:rsidRPr="00680997">
              <w:rPr>
                <w:rFonts w:eastAsia="仿宋"/>
                <w:bCs/>
                <w:color w:val="000000"/>
                <w:sz w:val="28"/>
                <w:szCs w:val="28"/>
              </w:rPr>
              <w:t>“</w:t>
            </w:r>
            <w:r w:rsidRPr="00680997">
              <w:rPr>
                <w:rFonts w:eastAsia="仿宋"/>
                <w:bCs/>
                <w:color w:val="000000"/>
                <w:sz w:val="28"/>
                <w:szCs w:val="28"/>
              </w:rPr>
              <w:t>在线教学优秀案例</w:t>
            </w:r>
            <w:r w:rsidRPr="00680997">
              <w:rPr>
                <w:rFonts w:eastAsia="仿宋"/>
                <w:bCs/>
                <w:color w:val="000000"/>
                <w:sz w:val="28"/>
                <w:szCs w:val="28"/>
              </w:rPr>
              <w:t>(</w:t>
            </w:r>
            <w:r w:rsidRPr="00680997">
              <w:rPr>
                <w:rFonts w:eastAsia="仿宋"/>
                <w:bCs/>
                <w:color w:val="000000"/>
                <w:sz w:val="28"/>
                <w:szCs w:val="28"/>
              </w:rPr>
              <w:t>教学课件</w:t>
            </w:r>
            <w:r w:rsidRPr="00680997">
              <w:rPr>
                <w:rFonts w:eastAsia="仿宋"/>
                <w:bCs/>
                <w:color w:val="000000"/>
                <w:sz w:val="28"/>
                <w:szCs w:val="28"/>
              </w:rPr>
              <w:t>)”1</w:t>
            </w:r>
            <w:r w:rsidRPr="00680997">
              <w:rPr>
                <w:rFonts w:eastAsia="仿宋"/>
                <w:bCs/>
                <w:color w:val="000000"/>
                <w:sz w:val="28"/>
                <w:szCs w:val="28"/>
              </w:rPr>
              <w:t>次</w:t>
            </w:r>
            <w:r w:rsidRPr="00680997">
              <w:rPr>
                <w:rFonts w:eastAsia="仿宋" w:hint="eastAsia"/>
                <w:bCs/>
                <w:color w:val="000000"/>
                <w:sz w:val="28"/>
                <w:szCs w:val="28"/>
              </w:rPr>
              <w:t>，累计</w:t>
            </w:r>
            <w:r w:rsidRPr="00680997">
              <w:rPr>
                <w:rFonts w:eastAsia="仿宋"/>
                <w:color w:val="000000"/>
                <w:sz w:val="28"/>
                <w:szCs w:val="28"/>
              </w:rPr>
              <w:t>共获国际级、国家级、省部级、</w:t>
            </w:r>
            <w:proofErr w:type="gramStart"/>
            <w:r w:rsidRPr="00680997">
              <w:rPr>
                <w:rFonts w:eastAsia="仿宋"/>
                <w:color w:val="000000"/>
                <w:sz w:val="28"/>
                <w:szCs w:val="28"/>
              </w:rPr>
              <w:t>院校级</w:t>
            </w:r>
            <w:proofErr w:type="gramEnd"/>
            <w:r w:rsidRPr="00680997">
              <w:rPr>
                <w:rFonts w:eastAsia="仿宋"/>
                <w:color w:val="000000"/>
                <w:sz w:val="28"/>
                <w:szCs w:val="28"/>
              </w:rPr>
              <w:t>各类奖项共</w:t>
            </w:r>
            <w:r w:rsidRPr="00680997">
              <w:rPr>
                <w:rFonts w:eastAsia="仿宋" w:hint="eastAsia"/>
                <w:color w:val="000000"/>
                <w:sz w:val="28"/>
                <w:szCs w:val="28"/>
              </w:rPr>
              <w:t>2</w:t>
            </w:r>
            <w:r w:rsidR="0070038D" w:rsidRPr="00680997">
              <w:rPr>
                <w:rFonts w:eastAsia="仿宋" w:hint="eastAsia"/>
                <w:color w:val="000000"/>
                <w:sz w:val="28"/>
                <w:szCs w:val="28"/>
              </w:rPr>
              <w:t>3</w:t>
            </w:r>
            <w:r w:rsidRPr="00680997">
              <w:rPr>
                <w:rFonts w:eastAsia="仿宋"/>
                <w:color w:val="000000"/>
                <w:sz w:val="28"/>
                <w:szCs w:val="28"/>
              </w:rPr>
              <w:t>项；</w:t>
            </w:r>
          </w:p>
          <w:p w14:paraId="5033110E" w14:textId="77777777" w:rsidR="00673CB1" w:rsidRPr="00680997" w:rsidRDefault="00673CB1" w:rsidP="005B3B33">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w:t>
            </w:r>
            <w:r w:rsidR="00543511" w:rsidRPr="00680997">
              <w:rPr>
                <w:rFonts w:eastAsia="仿宋" w:hint="eastAsia"/>
                <w:color w:val="000000"/>
                <w:sz w:val="28"/>
                <w:szCs w:val="28"/>
              </w:rPr>
              <w:t>10</w:t>
            </w:r>
            <w:r w:rsidRPr="00680997">
              <w:rPr>
                <w:rFonts w:eastAsia="仿宋"/>
                <w:color w:val="000000"/>
                <w:sz w:val="28"/>
                <w:szCs w:val="28"/>
              </w:rPr>
              <w:t>)</w:t>
            </w:r>
            <w:r w:rsidR="00543511" w:rsidRPr="00680997">
              <w:rPr>
                <w:rFonts w:eastAsia="仿宋"/>
                <w:color w:val="000000"/>
                <w:sz w:val="28"/>
                <w:szCs w:val="28"/>
              </w:rPr>
              <w:t>申请人自</w:t>
            </w:r>
            <w:r w:rsidRPr="00680997">
              <w:rPr>
                <w:rFonts w:eastAsia="仿宋"/>
                <w:color w:val="000000"/>
                <w:sz w:val="28"/>
                <w:szCs w:val="28"/>
              </w:rPr>
              <w:t>2019</w:t>
            </w:r>
            <w:r w:rsidRPr="00680997">
              <w:rPr>
                <w:rFonts w:eastAsia="仿宋"/>
                <w:color w:val="000000"/>
                <w:sz w:val="28"/>
                <w:szCs w:val="28"/>
              </w:rPr>
              <w:t>年承担化学与药学院本科生考研专业课辅导工作，</w:t>
            </w:r>
            <w:r w:rsidRPr="00680997">
              <w:rPr>
                <w:rFonts w:eastAsia="仿宋"/>
                <w:color w:val="000000"/>
                <w:sz w:val="28"/>
                <w:szCs w:val="28"/>
              </w:rPr>
              <w:lastRenderedPageBreak/>
              <w:t>同年我院学生考研成功率首次突破</w:t>
            </w:r>
            <w:r w:rsidRPr="00680997">
              <w:rPr>
                <w:rFonts w:eastAsia="仿宋"/>
                <w:color w:val="000000"/>
                <w:sz w:val="28"/>
                <w:szCs w:val="28"/>
              </w:rPr>
              <w:t>50%</w:t>
            </w:r>
            <w:r w:rsidRPr="00680997">
              <w:rPr>
                <w:rFonts w:eastAsia="仿宋"/>
                <w:color w:val="000000"/>
                <w:sz w:val="28"/>
                <w:szCs w:val="28"/>
              </w:rPr>
              <w:t>大关</w:t>
            </w:r>
            <w:r w:rsidRPr="00680997">
              <w:rPr>
                <w:rFonts w:eastAsia="仿宋"/>
                <w:color w:val="000000"/>
                <w:sz w:val="28"/>
                <w:szCs w:val="28"/>
              </w:rPr>
              <w:t>(</w:t>
            </w:r>
            <w:r w:rsidRPr="00680997">
              <w:rPr>
                <w:rFonts w:eastAsia="仿宋"/>
                <w:color w:val="000000"/>
                <w:sz w:val="28"/>
                <w:szCs w:val="28"/>
              </w:rPr>
              <w:t>校园网报道</w:t>
            </w:r>
            <w:r w:rsidRPr="00680997">
              <w:rPr>
                <w:rFonts w:eastAsia="仿宋"/>
                <w:color w:val="000000"/>
                <w:sz w:val="28"/>
                <w:szCs w:val="28"/>
              </w:rPr>
              <w:t>)</w:t>
            </w:r>
            <w:r w:rsidRPr="00680997">
              <w:rPr>
                <w:rFonts w:eastAsia="仿宋"/>
                <w:color w:val="000000"/>
                <w:sz w:val="28"/>
                <w:szCs w:val="28"/>
              </w:rPr>
              <w:t>。</w:t>
            </w:r>
          </w:p>
          <w:p w14:paraId="522230C8" w14:textId="77777777" w:rsidR="00543511" w:rsidRPr="00680997" w:rsidRDefault="00673CB1" w:rsidP="00543511">
            <w:pPr>
              <w:adjustRightInd w:val="0"/>
              <w:snapToGrid w:val="0"/>
              <w:spacing w:line="480" w:lineRule="atLeast"/>
              <w:ind w:left="280" w:hangingChars="100" w:hanging="280"/>
              <w:rPr>
                <w:rFonts w:eastAsia="仿宋"/>
                <w:color w:val="000000"/>
                <w:sz w:val="28"/>
                <w:szCs w:val="28"/>
              </w:rPr>
            </w:pPr>
            <w:r w:rsidRPr="00680997">
              <w:rPr>
                <w:rFonts w:eastAsia="仿宋"/>
                <w:color w:val="000000"/>
                <w:sz w:val="28"/>
                <w:szCs w:val="28"/>
              </w:rPr>
              <w:t>(</w:t>
            </w:r>
            <w:r w:rsidR="00543511" w:rsidRPr="00680997">
              <w:rPr>
                <w:rFonts w:eastAsia="仿宋" w:hint="eastAsia"/>
                <w:color w:val="000000"/>
                <w:sz w:val="28"/>
                <w:szCs w:val="28"/>
              </w:rPr>
              <w:t>11</w:t>
            </w:r>
            <w:r w:rsidRPr="00680997">
              <w:rPr>
                <w:rFonts w:eastAsia="仿宋"/>
                <w:color w:val="000000"/>
                <w:sz w:val="28"/>
                <w:szCs w:val="28"/>
              </w:rPr>
              <w:t>)</w:t>
            </w:r>
            <w:r w:rsidR="00543511" w:rsidRPr="00680997">
              <w:rPr>
                <w:rFonts w:eastAsia="仿宋"/>
                <w:color w:val="000000"/>
                <w:sz w:val="28"/>
                <w:szCs w:val="28"/>
              </w:rPr>
              <w:t>申请人</w:t>
            </w:r>
            <w:r w:rsidR="002F3790" w:rsidRPr="00680997">
              <w:rPr>
                <w:rFonts w:eastAsia="仿宋"/>
                <w:color w:val="000000"/>
                <w:sz w:val="28"/>
                <w:szCs w:val="28"/>
              </w:rPr>
              <w:t>编辑内部学习资料一部</w:t>
            </w:r>
            <w:r w:rsidR="002F3790" w:rsidRPr="00680997">
              <w:rPr>
                <w:rFonts w:eastAsia="仿宋"/>
                <w:color w:val="000000"/>
                <w:sz w:val="28"/>
                <w:szCs w:val="28"/>
              </w:rPr>
              <w:t>——</w:t>
            </w:r>
            <w:r w:rsidRPr="00680997">
              <w:rPr>
                <w:rFonts w:eastAsia="仿宋"/>
                <w:color w:val="000000"/>
                <w:sz w:val="28"/>
                <w:szCs w:val="28"/>
              </w:rPr>
              <w:t>《</w:t>
            </w:r>
            <w:r w:rsidRPr="00680997">
              <w:rPr>
                <w:rFonts w:eastAsia="仿宋"/>
                <w:color w:val="000000"/>
                <w:sz w:val="28"/>
                <w:szCs w:val="28"/>
              </w:rPr>
              <w:t>&lt;</w:t>
            </w:r>
            <w:r w:rsidRPr="00680997">
              <w:rPr>
                <w:rFonts w:eastAsia="仿宋"/>
                <w:color w:val="000000"/>
                <w:sz w:val="28"/>
                <w:szCs w:val="28"/>
              </w:rPr>
              <w:t>物理化学</w:t>
            </w:r>
            <w:r w:rsidRPr="00680997">
              <w:rPr>
                <w:rFonts w:eastAsia="仿宋"/>
                <w:color w:val="000000"/>
                <w:sz w:val="28"/>
                <w:szCs w:val="28"/>
              </w:rPr>
              <w:t>&gt;</w:t>
            </w:r>
            <w:r w:rsidRPr="00680997">
              <w:rPr>
                <w:rFonts w:eastAsia="仿宋"/>
                <w:color w:val="000000"/>
                <w:sz w:val="28"/>
                <w:szCs w:val="28"/>
              </w:rPr>
              <w:t>类型题训练及解析》</w:t>
            </w:r>
            <w:r w:rsidR="002F3790" w:rsidRPr="00680997">
              <w:rPr>
                <w:rFonts w:eastAsia="仿宋"/>
                <w:color w:val="000000"/>
                <w:sz w:val="28"/>
                <w:szCs w:val="28"/>
              </w:rPr>
              <w:t>(140</w:t>
            </w:r>
            <w:r w:rsidR="002F3790" w:rsidRPr="00680997">
              <w:rPr>
                <w:rFonts w:eastAsia="仿宋"/>
                <w:color w:val="000000"/>
                <w:sz w:val="28"/>
                <w:szCs w:val="28"/>
              </w:rPr>
              <w:t>页纸质资料</w:t>
            </w:r>
            <w:r w:rsidR="002F3790" w:rsidRPr="00680997">
              <w:rPr>
                <w:rFonts w:eastAsia="仿宋"/>
                <w:color w:val="000000"/>
                <w:sz w:val="28"/>
                <w:szCs w:val="28"/>
              </w:rPr>
              <w:t>)</w:t>
            </w:r>
            <w:r w:rsidR="002F3790" w:rsidRPr="00680997">
              <w:rPr>
                <w:rFonts w:eastAsia="仿宋"/>
                <w:color w:val="000000"/>
                <w:sz w:val="28"/>
                <w:szCs w:val="28"/>
              </w:rPr>
              <w:t>，</w:t>
            </w:r>
            <w:r w:rsidR="002F3790" w:rsidRPr="00680997">
              <w:rPr>
                <w:rFonts w:eastAsia="仿宋"/>
                <w:color w:val="000000"/>
                <w:sz w:val="28"/>
                <w:szCs w:val="28"/>
              </w:rPr>
              <w:t>48</w:t>
            </w:r>
            <w:r w:rsidR="002F3790" w:rsidRPr="00680997">
              <w:rPr>
                <w:rFonts w:eastAsia="仿宋"/>
                <w:color w:val="000000"/>
                <w:sz w:val="28"/>
                <w:szCs w:val="28"/>
              </w:rPr>
              <w:t>学时线上微课程</w:t>
            </w:r>
            <w:r w:rsidRPr="00680997">
              <w:rPr>
                <w:rFonts w:eastAsia="仿宋"/>
                <w:color w:val="000000"/>
                <w:sz w:val="28"/>
                <w:szCs w:val="28"/>
              </w:rPr>
              <w:t>“</w:t>
            </w:r>
            <w:r w:rsidRPr="00680997">
              <w:rPr>
                <w:rFonts w:eastAsia="仿宋"/>
                <w:color w:val="000000"/>
                <w:sz w:val="28"/>
                <w:szCs w:val="28"/>
              </w:rPr>
              <w:t>物理化学习题精讲</w:t>
            </w:r>
            <w:r w:rsidRPr="00680997">
              <w:rPr>
                <w:rFonts w:eastAsia="仿宋"/>
                <w:color w:val="000000"/>
                <w:sz w:val="28"/>
                <w:szCs w:val="28"/>
              </w:rPr>
              <w:t>”</w:t>
            </w:r>
            <w:r w:rsidR="002F3790" w:rsidRPr="00680997">
              <w:rPr>
                <w:rFonts w:eastAsia="仿宋"/>
                <w:color w:val="000000"/>
                <w:sz w:val="28"/>
                <w:szCs w:val="28"/>
              </w:rPr>
              <w:t>一门</w:t>
            </w:r>
            <w:r w:rsidR="002F3790" w:rsidRPr="00680997">
              <w:rPr>
                <w:rFonts w:eastAsia="仿宋"/>
                <w:color w:val="000000"/>
                <w:sz w:val="28"/>
                <w:szCs w:val="28"/>
              </w:rPr>
              <w:t>(331</w:t>
            </w:r>
            <w:r w:rsidR="002F3790" w:rsidRPr="00680997">
              <w:rPr>
                <w:rFonts w:eastAsia="仿宋"/>
                <w:color w:val="000000"/>
                <w:sz w:val="28"/>
                <w:szCs w:val="28"/>
              </w:rPr>
              <w:t>页</w:t>
            </w:r>
            <w:r w:rsidR="002F3790" w:rsidRPr="00680997">
              <w:rPr>
                <w:rFonts w:eastAsia="仿宋"/>
                <w:color w:val="000000"/>
                <w:sz w:val="28"/>
                <w:szCs w:val="28"/>
              </w:rPr>
              <w:t>PPT</w:t>
            </w:r>
            <w:r w:rsidR="002F3790" w:rsidRPr="00680997">
              <w:rPr>
                <w:rFonts w:eastAsia="仿宋"/>
                <w:color w:val="000000"/>
                <w:sz w:val="28"/>
                <w:szCs w:val="28"/>
              </w:rPr>
              <w:t>资料</w:t>
            </w:r>
            <w:r w:rsidR="002F3790" w:rsidRPr="00680997">
              <w:rPr>
                <w:rFonts w:eastAsia="仿宋"/>
                <w:color w:val="000000"/>
                <w:sz w:val="28"/>
                <w:szCs w:val="28"/>
              </w:rPr>
              <w:t>)</w:t>
            </w:r>
            <w:r w:rsidRPr="00680997">
              <w:rPr>
                <w:rFonts w:eastAsia="仿宋"/>
                <w:color w:val="000000"/>
                <w:sz w:val="28"/>
                <w:szCs w:val="28"/>
              </w:rPr>
              <w:t>。</w:t>
            </w:r>
          </w:p>
          <w:p w14:paraId="04C0B496" w14:textId="77777777" w:rsidR="00673CB1" w:rsidRDefault="00673CB1" w:rsidP="00543511">
            <w:pPr>
              <w:adjustRightInd w:val="0"/>
              <w:snapToGrid w:val="0"/>
              <w:spacing w:line="480" w:lineRule="atLeast"/>
              <w:ind w:left="280" w:hangingChars="100" w:hanging="280"/>
              <w:rPr>
                <w:rFonts w:eastAsia="仿宋"/>
                <w:bCs/>
                <w:color w:val="000000"/>
                <w:sz w:val="28"/>
                <w:szCs w:val="28"/>
              </w:rPr>
            </w:pPr>
            <w:r w:rsidRPr="00680997">
              <w:rPr>
                <w:rFonts w:eastAsia="仿宋"/>
                <w:color w:val="000000"/>
                <w:sz w:val="28"/>
                <w:szCs w:val="28"/>
              </w:rPr>
              <w:t>(</w:t>
            </w:r>
            <w:r w:rsidR="00543511" w:rsidRPr="00680997">
              <w:rPr>
                <w:rFonts w:eastAsia="仿宋" w:hint="eastAsia"/>
                <w:color w:val="000000"/>
                <w:sz w:val="28"/>
                <w:szCs w:val="28"/>
              </w:rPr>
              <w:t>12</w:t>
            </w:r>
            <w:r w:rsidRPr="00680997">
              <w:rPr>
                <w:rFonts w:eastAsia="仿宋"/>
                <w:color w:val="000000"/>
                <w:sz w:val="28"/>
                <w:szCs w:val="28"/>
              </w:rPr>
              <w:t>)</w:t>
            </w:r>
            <w:r w:rsidRPr="00680997">
              <w:rPr>
                <w:rFonts w:eastAsia="仿宋"/>
                <w:color w:val="000000"/>
                <w:sz w:val="28"/>
                <w:szCs w:val="28"/>
              </w:rPr>
              <w:t>申请人</w:t>
            </w:r>
            <w:r w:rsidRPr="00680997">
              <w:rPr>
                <w:rFonts w:eastAsia="仿宋"/>
                <w:bCs/>
                <w:color w:val="000000"/>
                <w:sz w:val="28"/>
                <w:szCs w:val="28"/>
              </w:rPr>
              <w:t>在</w:t>
            </w:r>
            <w:r w:rsidRPr="00680997">
              <w:rPr>
                <w:rFonts w:eastAsia="仿宋"/>
                <w:color w:val="000000"/>
                <w:sz w:val="28"/>
                <w:szCs w:val="28"/>
              </w:rPr>
              <w:t>校内开设线上公开课</w:t>
            </w:r>
            <w:r w:rsidRPr="00680997">
              <w:rPr>
                <w:rFonts w:eastAsia="仿宋"/>
                <w:color w:val="000000"/>
                <w:sz w:val="28"/>
                <w:szCs w:val="28"/>
              </w:rPr>
              <w:t>6</w:t>
            </w:r>
            <w:r w:rsidRPr="00680997">
              <w:rPr>
                <w:rFonts w:eastAsia="仿宋"/>
                <w:color w:val="000000"/>
                <w:sz w:val="28"/>
                <w:szCs w:val="28"/>
              </w:rPr>
              <w:t>次</w:t>
            </w:r>
            <w:r w:rsidRPr="00680997">
              <w:rPr>
                <w:rFonts w:eastAsia="仿宋"/>
                <w:color w:val="000000"/>
                <w:sz w:val="28"/>
                <w:szCs w:val="28"/>
              </w:rPr>
              <w:t>(</w:t>
            </w:r>
            <w:r w:rsidRPr="00680997">
              <w:rPr>
                <w:rFonts w:eastAsia="仿宋"/>
                <w:color w:val="000000"/>
                <w:sz w:val="28"/>
                <w:szCs w:val="28"/>
              </w:rPr>
              <w:t>共</w:t>
            </w:r>
            <w:r w:rsidRPr="00680997">
              <w:rPr>
                <w:rFonts w:eastAsia="仿宋"/>
                <w:color w:val="000000"/>
                <w:sz w:val="28"/>
                <w:szCs w:val="28"/>
              </w:rPr>
              <w:t>30</w:t>
            </w:r>
            <w:r w:rsidRPr="00680997">
              <w:rPr>
                <w:rFonts w:eastAsia="仿宋"/>
                <w:color w:val="000000"/>
                <w:sz w:val="28"/>
                <w:szCs w:val="28"/>
              </w:rPr>
              <w:t>学时</w:t>
            </w:r>
            <w:r w:rsidRPr="00680997">
              <w:rPr>
                <w:rFonts w:eastAsia="仿宋"/>
                <w:color w:val="000000"/>
                <w:sz w:val="28"/>
                <w:szCs w:val="28"/>
              </w:rPr>
              <w:t>)</w:t>
            </w:r>
            <w:r w:rsidRPr="00680997">
              <w:rPr>
                <w:rFonts w:eastAsia="仿宋"/>
                <w:color w:val="000000"/>
                <w:sz w:val="28"/>
                <w:szCs w:val="28"/>
              </w:rPr>
              <w:t>，</w:t>
            </w:r>
            <w:r w:rsidRPr="00680997">
              <w:rPr>
                <w:rFonts w:eastAsia="仿宋"/>
                <w:bCs/>
                <w:color w:val="000000"/>
                <w:sz w:val="28"/>
                <w:szCs w:val="28"/>
              </w:rPr>
              <w:t>受邀开设校外公开课</w:t>
            </w:r>
            <w:r w:rsidRPr="00680997">
              <w:rPr>
                <w:rFonts w:eastAsia="仿宋"/>
                <w:bCs/>
                <w:color w:val="000000"/>
                <w:sz w:val="28"/>
                <w:szCs w:val="28"/>
              </w:rPr>
              <w:t>6</w:t>
            </w:r>
            <w:r w:rsidRPr="00680997">
              <w:rPr>
                <w:rFonts w:eastAsia="仿宋"/>
                <w:bCs/>
                <w:color w:val="000000"/>
                <w:sz w:val="28"/>
                <w:szCs w:val="28"/>
              </w:rPr>
              <w:t>次，包括线上公开课</w:t>
            </w:r>
            <w:r w:rsidRPr="00680997">
              <w:rPr>
                <w:rFonts w:eastAsia="仿宋"/>
                <w:bCs/>
                <w:color w:val="000000"/>
                <w:sz w:val="28"/>
                <w:szCs w:val="28"/>
              </w:rPr>
              <w:t>2</w:t>
            </w:r>
            <w:r w:rsidRPr="00680997">
              <w:rPr>
                <w:rFonts w:eastAsia="仿宋"/>
                <w:bCs/>
                <w:color w:val="000000"/>
                <w:sz w:val="28"/>
                <w:szCs w:val="28"/>
              </w:rPr>
              <w:t>次</w:t>
            </w:r>
            <w:r w:rsidRPr="00680997">
              <w:rPr>
                <w:rFonts w:eastAsia="仿宋"/>
                <w:color w:val="000000"/>
                <w:sz w:val="28"/>
                <w:szCs w:val="28"/>
              </w:rPr>
              <w:t>(7</w:t>
            </w:r>
            <w:r w:rsidRPr="00680997">
              <w:rPr>
                <w:rFonts w:eastAsia="仿宋"/>
                <w:color w:val="000000"/>
                <w:sz w:val="28"/>
                <w:szCs w:val="28"/>
              </w:rPr>
              <w:t>学时</w:t>
            </w:r>
            <w:r w:rsidRPr="00680997">
              <w:rPr>
                <w:rFonts w:eastAsia="仿宋"/>
                <w:color w:val="000000"/>
                <w:sz w:val="28"/>
                <w:szCs w:val="28"/>
              </w:rPr>
              <w:t>)</w:t>
            </w:r>
            <w:r w:rsidRPr="00680997">
              <w:rPr>
                <w:rFonts w:eastAsia="仿宋"/>
                <w:bCs/>
                <w:color w:val="000000"/>
                <w:sz w:val="28"/>
                <w:szCs w:val="28"/>
              </w:rPr>
              <w:t>、线下公开课</w:t>
            </w:r>
            <w:r w:rsidRPr="00680997">
              <w:rPr>
                <w:rFonts w:eastAsia="仿宋"/>
                <w:bCs/>
                <w:color w:val="000000"/>
                <w:sz w:val="28"/>
                <w:szCs w:val="28"/>
              </w:rPr>
              <w:t>4</w:t>
            </w:r>
            <w:r w:rsidRPr="00680997">
              <w:rPr>
                <w:rFonts w:eastAsia="仿宋"/>
                <w:bCs/>
                <w:color w:val="000000"/>
                <w:sz w:val="28"/>
                <w:szCs w:val="28"/>
              </w:rPr>
              <w:t>次</w:t>
            </w:r>
            <w:r w:rsidRPr="00680997">
              <w:rPr>
                <w:rFonts w:eastAsia="仿宋"/>
                <w:color w:val="000000"/>
                <w:sz w:val="28"/>
                <w:szCs w:val="28"/>
              </w:rPr>
              <w:t>(20</w:t>
            </w:r>
            <w:r w:rsidRPr="00680997">
              <w:rPr>
                <w:rFonts w:eastAsia="仿宋"/>
                <w:color w:val="000000"/>
                <w:sz w:val="28"/>
                <w:szCs w:val="28"/>
              </w:rPr>
              <w:t>学时</w:t>
            </w:r>
            <w:r w:rsidRPr="00680997">
              <w:rPr>
                <w:rFonts w:eastAsia="仿宋"/>
                <w:color w:val="000000"/>
                <w:sz w:val="28"/>
                <w:szCs w:val="28"/>
              </w:rPr>
              <w:t>)</w:t>
            </w:r>
            <w:r w:rsidRPr="00680997">
              <w:rPr>
                <w:rFonts w:eastAsia="仿宋"/>
                <w:color w:val="000000"/>
                <w:sz w:val="28"/>
                <w:szCs w:val="28"/>
              </w:rPr>
              <w:t>，推广了我校先进的教学理念和创新的教学研究成果，受到兄弟院校陕西师范大学、长安大学师生的一致好评</w:t>
            </w:r>
            <w:r w:rsidR="00543511" w:rsidRPr="00680997">
              <w:rPr>
                <w:rFonts w:eastAsia="仿宋" w:hint="eastAsia"/>
                <w:bCs/>
                <w:color w:val="000000"/>
                <w:sz w:val="28"/>
                <w:szCs w:val="28"/>
              </w:rPr>
              <w:t>。</w:t>
            </w:r>
          </w:p>
          <w:p w14:paraId="7E3D0436" w14:textId="77777777" w:rsidR="00184E31" w:rsidRDefault="00184E31" w:rsidP="00543511">
            <w:pPr>
              <w:adjustRightInd w:val="0"/>
              <w:snapToGrid w:val="0"/>
              <w:spacing w:line="480" w:lineRule="atLeast"/>
              <w:ind w:left="280" w:hangingChars="100" w:hanging="280"/>
              <w:rPr>
                <w:rFonts w:eastAsia="仿宋"/>
                <w:color w:val="000000"/>
                <w:sz w:val="28"/>
                <w:szCs w:val="28"/>
              </w:rPr>
            </w:pPr>
          </w:p>
          <w:p w14:paraId="36196BB2" w14:textId="77777777" w:rsidR="00184E31" w:rsidRDefault="00184E31" w:rsidP="00543511">
            <w:pPr>
              <w:adjustRightInd w:val="0"/>
              <w:snapToGrid w:val="0"/>
              <w:spacing w:line="480" w:lineRule="atLeast"/>
              <w:ind w:left="280" w:hangingChars="100" w:hanging="280"/>
              <w:rPr>
                <w:rFonts w:eastAsia="仿宋"/>
                <w:color w:val="000000"/>
                <w:sz w:val="28"/>
                <w:szCs w:val="28"/>
              </w:rPr>
            </w:pPr>
          </w:p>
          <w:p w14:paraId="69177A40" w14:textId="77777777" w:rsidR="00184E31" w:rsidRDefault="00184E31" w:rsidP="00543511">
            <w:pPr>
              <w:adjustRightInd w:val="0"/>
              <w:snapToGrid w:val="0"/>
              <w:spacing w:line="480" w:lineRule="atLeast"/>
              <w:ind w:left="280" w:hangingChars="100" w:hanging="280"/>
              <w:rPr>
                <w:rFonts w:eastAsia="仿宋"/>
                <w:color w:val="000000"/>
                <w:sz w:val="28"/>
                <w:szCs w:val="28"/>
              </w:rPr>
            </w:pPr>
          </w:p>
          <w:p w14:paraId="04B65BAD" w14:textId="084563EF" w:rsidR="00184E31" w:rsidRPr="00680997" w:rsidRDefault="00184E31" w:rsidP="00543511">
            <w:pPr>
              <w:adjustRightInd w:val="0"/>
              <w:snapToGrid w:val="0"/>
              <w:spacing w:line="480" w:lineRule="atLeast"/>
              <w:ind w:left="280" w:hangingChars="100" w:hanging="280"/>
              <w:rPr>
                <w:rFonts w:eastAsia="仿宋" w:hint="eastAsia"/>
                <w:color w:val="000000"/>
                <w:sz w:val="28"/>
                <w:szCs w:val="28"/>
              </w:rPr>
            </w:pPr>
          </w:p>
        </w:tc>
      </w:tr>
      <w:tr w:rsidR="00680997" w:rsidRPr="00680997" w14:paraId="02672E27" w14:textId="77777777" w:rsidTr="00DB129B">
        <w:tc>
          <w:tcPr>
            <w:tcW w:w="8520" w:type="dxa"/>
            <w:gridSpan w:val="7"/>
            <w:tcBorders>
              <w:top w:val="single" w:sz="4" w:space="0" w:color="auto"/>
              <w:left w:val="single" w:sz="4" w:space="0" w:color="auto"/>
              <w:bottom w:val="single" w:sz="4" w:space="0" w:color="auto"/>
              <w:right w:val="single" w:sz="4" w:space="0" w:color="auto"/>
            </w:tcBorders>
          </w:tcPr>
          <w:p w14:paraId="6C3280D9" w14:textId="77777777" w:rsidR="001D7DB2" w:rsidRPr="00680997" w:rsidRDefault="00673CB1" w:rsidP="00222351">
            <w:pPr>
              <w:spacing w:line="520" w:lineRule="exact"/>
              <w:rPr>
                <w:rFonts w:ascii="仿宋" w:eastAsia="仿宋" w:hAnsi="仿宋" w:cs="仿宋"/>
                <w:color w:val="000000"/>
                <w:sz w:val="28"/>
                <w:szCs w:val="28"/>
              </w:rPr>
            </w:pPr>
            <w:r w:rsidRPr="00680997">
              <w:rPr>
                <w:rFonts w:ascii="仿宋" w:eastAsia="仿宋" w:hAnsi="仿宋" w:cs="仿宋" w:hint="eastAsia"/>
                <w:b/>
                <w:bCs/>
                <w:color w:val="000000"/>
                <w:sz w:val="28"/>
                <w:szCs w:val="28"/>
              </w:rPr>
              <w:t>在申报成果</w:t>
            </w:r>
            <w:proofErr w:type="gramStart"/>
            <w:r w:rsidRPr="00680997">
              <w:rPr>
                <w:rFonts w:ascii="仿宋" w:eastAsia="仿宋" w:hAnsi="仿宋" w:cs="仿宋" w:hint="eastAsia"/>
                <w:b/>
                <w:bCs/>
                <w:color w:val="000000"/>
                <w:sz w:val="28"/>
                <w:szCs w:val="28"/>
              </w:rPr>
              <w:t>奖过程</w:t>
            </w:r>
            <w:proofErr w:type="gramEnd"/>
            <w:r w:rsidRPr="00680997">
              <w:rPr>
                <w:rFonts w:ascii="仿宋" w:eastAsia="仿宋" w:hAnsi="仿宋" w:cs="仿宋" w:hint="eastAsia"/>
                <w:b/>
                <w:bCs/>
                <w:color w:val="000000"/>
                <w:sz w:val="28"/>
                <w:szCs w:val="28"/>
              </w:rPr>
              <w:t>中，本人愿意</w:t>
            </w:r>
            <w:proofErr w:type="gramStart"/>
            <w:r w:rsidRPr="00680997">
              <w:rPr>
                <w:rFonts w:ascii="仿宋" w:eastAsia="仿宋" w:hAnsi="仿宋" w:cs="仿宋" w:hint="eastAsia"/>
                <w:b/>
                <w:bCs/>
                <w:color w:val="000000"/>
                <w:sz w:val="28"/>
                <w:szCs w:val="28"/>
              </w:rPr>
              <w:t>作出</w:t>
            </w:r>
            <w:proofErr w:type="gramEnd"/>
            <w:r w:rsidRPr="00680997">
              <w:rPr>
                <w:rFonts w:ascii="仿宋" w:eastAsia="仿宋" w:hAnsi="仿宋" w:cs="仿宋" w:hint="eastAsia"/>
                <w:b/>
                <w:bCs/>
                <w:color w:val="000000"/>
                <w:sz w:val="28"/>
                <w:szCs w:val="28"/>
              </w:rPr>
              <w:t>以下承诺：</w:t>
            </w:r>
          </w:p>
          <w:p w14:paraId="68860435" w14:textId="77777777" w:rsidR="00222351" w:rsidRPr="00680997" w:rsidRDefault="00222351">
            <w:pPr>
              <w:spacing w:line="520" w:lineRule="exact"/>
              <w:ind w:firstLineChars="200" w:firstLine="560"/>
              <w:rPr>
                <w:rFonts w:ascii="仿宋" w:eastAsia="仿宋" w:hAnsi="仿宋" w:cs="仿宋"/>
                <w:color w:val="000000"/>
                <w:sz w:val="28"/>
                <w:szCs w:val="28"/>
              </w:rPr>
            </w:pPr>
          </w:p>
          <w:p w14:paraId="785C5D5C" w14:textId="77777777" w:rsidR="00673CB1" w:rsidRPr="00680997" w:rsidRDefault="00673CB1">
            <w:pPr>
              <w:spacing w:line="520" w:lineRule="exact"/>
              <w:ind w:firstLineChars="200" w:firstLine="560"/>
              <w:rPr>
                <w:rFonts w:ascii="仿宋" w:eastAsia="仿宋" w:hAnsi="仿宋" w:cs="仿宋"/>
                <w:color w:val="000000"/>
                <w:sz w:val="28"/>
                <w:szCs w:val="28"/>
              </w:rPr>
            </w:pPr>
            <w:r w:rsidRPr="00680997">
              <w:rPr>
                <w:rFonts w:ascii="仿宋" w:eastAsia="仿宋" w:hAnsi="仿宋" w:cs="仿宋" w:hint="eastAsia"/>
                <w:color w:val="000000"/>
                <w:sz w:val="28"/>
                <w:szCs w:val="28"/>
              </w:rPr>
              <w:t>对填写的各项内容负责，成果申报材料真实、可靠，不存在知识产权争议，未弄虚作假、未剽窃他人成果。如存在学术不端情况，本人愿承担一切责任。</w:t>
            </w:r>
          </w:p>
          <w:p w14:paraId="0A769926" w14:textId="39039024" w:rsidR="00673CB1" w:rsidRDefault="00673CB1">
            <w:pPr>
              <w:spacing w:line="520" w:lineRule="exact"/>
              <w:ind w:firstLineChars="200" w:firstLine="560"/>
              <w:rPr>
                <w:rFonts w:ascii="仿宋" w:eastAsia="仿宋" w:hAnsi="仿宋" w:cs="仿宋"/>
                <w:color w:val="000000"/>
                <w:sz w:val="28"/>
                <w:szCs w:val="28"/>
              </w:rPr>
            </w:pPr>
          </w:p>
          <w:p w14:paraId="58BD8699" w14:textId="62748FA1" w:rsidR="00184E31" w:rsidRDefault="00184E31">
            <w:pPr>
              <w:spacing w:line="520" w:lineRule="exact"/>
              <w:ind w:firstLineChars="200" w:firstLine="560"/>
              <w:rPr>
                <w:rFonts w:ascii="仿宋" w:eastAsia="仿宋" w:hAnsi="仿宋" w:cs="仿宋"/>
                <w:color w:val="000000"/>
                <w:sz w:val="28"/>
                <w:szCs w:val="28"/>
              </w:rPr>
            </w:pPr>
          </w:p>
          <w:p w14:paraId="2CB6FA84" w14:textId="77777777" w:rsidR="00184E31" w:rsidRPr="00680997" w:rsidRDefault="00184E31">
            <w:pPr>
              <w:spacing w:line="520" w:lineRule="exact"/>
              <w:ind w:firstLineChars="200" w:firstLine="560"/>
              <w:rPr>
                <w:rFonts w:ascii="仿宋" w:eastAsia="仿宋" w:hAnsi="仿宋" w:cs="仿宋" w:hint="eastAsia"/>
                <w:color w:val="000000"/>
                <w:sz w:val="28"/>
                <w:szCs w:val="28"/>
              </w:rPr>
            </w:pPr>
          </w:p>
          <w:p w14:paraId="02DDEAB3" w14:textId="77777777" w:rsidR="00673CB1" w:rsidRPr="00680997" w:rsidRDefault="00673CB1">
            <w:pPr>
              <w:spacing w:line="520" w:lineRule="exact"/>
              <w:ind w:firstLineChars="1000" w:firstLine="2800"/>
              <w:rPr>
                <w:rFonts w:ascii="仿宋" w:eastAsia="仿宋" w:hAnsi="仿宋" w:cs="仿宋"/>
                <w:color w:val="000000"/>
                <w:sz w:val="28"/>
                <w:szCs w:val="28"/>
              </w:rPr>
            </w:pPr>
            <w:r w:rsidRPr="00680997">
              <w:rPr>
                <w:rFonts w:ascii="仿宋" w:eastAsia="仿宋" w:hAnsi="仿宋" w:cs="仿宋" w:hint="eastAsia"/>
                <w:color w:val="000000"/>
                <w:sz w:val="28"/>
                <w:szCs w:val="28"/>
              </w:rPr>
              <w:t>成果主持人签名：</w:t>
            </w:r>
          </w:p>
          <w:p w14:paraId="12D60ED4" w14:textId="77777777" w:rsidR="00673CB1" w:rsidRDefault="00673CB1">
            <w:pPr>
              <w:spacing w:line="520" w:lineRule="exact"/>
              <w:ind w:firstLineChars="2200" w:firstLine="6160"/>
              <w:rPr>
                <w:rFonts w:ascii="仿宋" w:eastAsia="仿宋" w:hAnsi="仿宋" w:cs="仿宋"/>
                <w:color w:val="000000"/>
                <w:sz w:val="28"/>
                <w:szCs w:val="28"/>
              </w:rPr>
            </w:pPr>
            <w:r w:rsidRPr="00680997">
              <w:rPr>
                <w:rFonts w:ascii="仿宋" w:eastAsia="仿宋" w:hAnsi="仿宋" w:cs="仿宋" w:hint="eastAsia"/>
                <w:color w:val="000000"/>
                <w:sz w:val="28"/>
                <w:szCs w:val="28"/>
              </w:rPr>
              <w:t>年   月  日</w:t>
            </w:r>
          </w:p>
          <w:p w14:paraId="5CFA5885" w14:textId="77777777" w:rsidR="00184E31" w:rsidRDefault="00184E31">
            <w:pPr>
              <w:spacing w:line="520" w:lineRule="exact"/>
              <w:ind w:firstLineChars="2200" w:firstLine="6160"/>
              <w:rPr>
                <w:rFonts w:ascii="仿宋" w:eastAsia="仿宋" w:hAnsi="仿宋" w:cs="仿宋"/>
                <w:color w:val="000000"/>
                <w:sz w:val="28"/>
                <w:szCs w:val="28"/>
              </w:rPr>
            </w:pPr>
          </w:p>
          <w:p w14:paraId="52BEE756" w14:textId="77777777" w:rsidR="00184E31" w:rsidRDefault="00184E31">
            <w:pPr>
              <w:spacing w:line="520" w:lineRule="exact"/>
              <w:ind w:firstLineChars="2200" w:firstLine="6160"/>
              <w:rPr>
                <w:rFonts w:ascii="仿宋" w:eastAsia="仿宋" w:hAnsi="仿宋" w:cs="仿宋"/>
                <w:color w:val="000000"/>
                <w:sz w:val="28"/>
                <w:szCs w:val="28"/>
              </w:rPr>
            </w:pPr>
          </w:p>
          <w:p w14:paraId="486B965F" w14:textId="44B9CC75" w:rsidR="00184E31" w:rsidRDefault="00184E31">
            <w:pPr>
              <w:spacing w:line="520" w:lineRule="exact"/>
              <w:ind w:firstLineChars="2200" w:firstLine="6160"/>
              <w:rPr>
                <w:rFonts w:ascii="仿宋" w:eastAsia="仿宋" w:hAnsi="仿宋" w:cs="仿宋"/>
                <w:color w:val="000000"/>
                <w:sz w:val="28"/>
                <w:szCs w:val="28"/>
              </w:rPr>
            </w:pPr>
          </w:p>
          <w:p w14:paraId="26E56ADD" w14:textId="77777777" w:rsidR="00184E31" w:rsidRDefault="00184E31">
            <w:pPr>
              <w:spacing w:line="520" w:lineRule="exact"/>
              <w:ind w:firstLineChars="2200" w:firstLine="6160"/>
              <w:rPr>
                <w:rFonts w:ascii="仿宋" w:eastAsia="仿宋" w:hAnsi="仿宋" w:cs="仿宋" w:hint="eastAsia"/>
                <w:color w:val="000000"/>
                <w:sz w:val="28"/>
                <w:szCs w:val="28"/>
              </w:rPr>
            </w:pPr>
          </w:p>
          <w:p w14:paraId="168188BB" w14:textId="517D2119" w:rsidR="00184E31" w:rsidRPr="00680997" w:rsidRDefault="00184E31">
            <w:pPr>
              <w:spacing w:line="520" w:lineRule="exact"/>
              <w:ind w:firstLineChars="2200" w:firstLine="6160"/>
              <w:rPr>
                <w:rFonts w:ascii="仿宋" w:eastAsia="仿宋" w:hAnsi="仿宋" w:cs="仿宋" w:hint="eastAsia"/>
                <w:color w:val="000000"/>
                <w:sz w:val="28"/>
                <w:szCs w:val="28"/>
              </w:rPr>
            </w:pPr>
          </w:p>
        </w:tc>
      </w:tr>
    </w:tbl>
    <w:p w14:paraId="4B624BD5" w14:textId="77777777" w:rsidR="00BE68C1" w:rsidRPr="00680997" w:rsidRDefault="005663A3">
      <w:pPr>
        <w:jc w:val="center"/>
        <w:rPr>
          <w:b/>
          <w:color w:val="000000"/>
          <w:sz w:val="36"/>
          <w:szCs w:val="20"/>
        </w:rPr>
      </w:pPr>
      <w:r w:rsidRPr="00680997">
        <w:rPr>
          <w:rFonts w:hint="eastAsia"/>
          <w:b/>
          <w:color w:val="000000"/>
          <w:sz w:val="36"/>
          <w:szCs w:val="20"/>
        </w:rPr>
        <w:lastRenderedPageBreak/>
        <w:t>二、主要完成人情况</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92"/>
        <w:gridCol w:w="2308"/>
        <w:gridCol w:w="2130"/>
        <w:gridCol w:w="2130"/>
      </w:tblGrid>
      <w:tr w:rsidR="00680997" w:rsidRPr="00680997" w14:paraId="4A62DCB9"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15041708"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主持人</w:t>
            </w:r>
          </w:p>
          <w:p w14:paraId="58F4408E"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姓名</w:t>
            </w:r>
          </w:p>
        </w:tc>
        <w:tc>
          <w:tcPr>
            <w:tcW w:w="2308" w:type="dxa"/>
            <w:tcBorders>
              <w:top w:val="single" w:sz="4" w:space="0" w:color="auto"/>
              <w:left w:val="single" w:sz="4" w:space="0" w:color="auto"/>
              <w:bottom w:val="single" w:sz="4" w:space="0" w:color="auto"/>
              <w:right w:val="single" w:sz="4" w:space="0" w:color="auto"/>
            </w:tcBorders>
            <w:vAlign w:val="center"/>
          </w:tcPr>
          <w:p w14:paraId="2D5D7FB3"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王林</w:t>
            </w:r>
          </w:p>
        </w:tc>
        <w:tc>
          <w:tcPr>
            <w:tcW w:w="2130" w:type="dxa"/>
            <w:tcBorders>
              <w:top w:val="single" w:sz="4" w:space="0" w:color="auto"/>
              <w:left w:val="single" w:sz="4" w:space="0" w:color="auto"/>
              <w:bottom w:val="single" w:sz="4" w:space="0" w:color="auto"/>
              <w:right w:val="single" w:sz="4" w:space="0" w:color="auto"/>
            </w:tcBorders>
            <w:vAlign w:val="center"/>
          </w:tcPr>
          <w:p w14:paraId="76F8B005"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性</w:t>
            </w:r>
            <w:r w:rsidRPr="00680997">
              <w:rPr>
                <w:rFonts w:eastAsia="仿宋"/>
                <w:color w:val="000000"/>
                <w:sz w:val="28"/>
                <w:szCs w:val="28"/>
              </w:rPr>
              <w:t xml:space="preserve">    </w:t>
            </w:r>
            <w:r w:rsidRPr="00680997">
              <w:rPr>
                <w:rFonts w:eastAsia="仿宋"/>
                <w:color w:val="000000"/>
                <w:sz w:val="28"/>
                <w:szCs w:val="28"/>
              </w:rPr>
              <w:t>别</w:t>
            </w:r>
          </w:p>
        </w:tc>
        <w:tc>
          <w:tcPr>
            <w:tcW w:w="2130" w:type="dxa"/>
            <w:tcBorders>
              <w:top w:val="single" w:sz="4" w:space="0" w:color="auto"/>
              <w:left w:val="single" w:sz="4" w:space="0" w:color="auto"/>
              <w:bottom w:val="single" w:sz="4" w:space="0" w:color="auto"/>
              <w:right w:val="single" w:sz="4" w:space="0" w:color="auto"/>
            </w:tcBorders>
            <w:vAlign w:val="center"/>
          </w:tcPr>
          <w:p w14:paraId="3D85A049"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男</w:t>
            </w:r>
          </w:p>
        </w:tc>
      </w:tr>
      <w:tr w:rsidR="00680997" w:rsidRPr="00680997" w14:paraId="0CDEEB35"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4DBA74A1"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w w:val="93"/>
                <w:kern w:val="0"/>
                <w:sz w:val="28"/>
                <w:szCs w:val="28"/>
              </w:rPr>
              <w:t>出生年月</w:t>
            </w:r>
          </w:p>
        </w:tc>
        <w:tc>
          <w:tcPr>
            <w:tcW w:w="2308" w:type="dxa"/>
            <w:tcBorders>
              <w:top w:val="single" w:sz="4" w:space="0" w:color="auto"/>
              <w:left w:val="single" w:sz="4" w:space="0" w:color="auto"/>
              <w:bottom w:val="single" w:sz="4" w:space="0" w:color="auto"/>
              <w:right w:val="single" w:sz="4" w:space="0" w:color="auto"/>
            </w:tcBorders>
            <w:vAlign w:val="center"/>
          </w:tcPr>
          <w:p w14:paraId="05193303" w14:textId="77777777" w:rsidR="00543511" w:rsidRPr="00680997" w:rsidRDefault="00543511" w:rsidP="00543511">
            <w:pPr>
              <w:adjustRightInd w:val="0"/>
              <w:snapToGrid w:val="0"/>
              <w:spacing w:line="400" w:lineRule="atLeast"/>
              <w:ind w:left="264"/>
              <w:jc w:val="center"/>
              <w:rPr>
                <w:rFonts w:eastAsia="仿宋"/>
                <w:color w:val="000000"/>
                <w:sz w:val="28"/>
                <w:szCs w:val="28"/>
              </w:rPr>
            </w:pPr>
            <w:r w:rsidRPr="00680997">
              <w:rPr>
                <w:rFonts w:eastAsia="仿宋"/>
                <w:color w:val="000000"/>
                <w:sz w:val="28"/>
                <w:szCs w:val="28"/>
              </w:rPr>
              <w:t>1980</w:t>
            </w:r>
            <w:r w:rsidRPr="00680997">
              <w:rPr>
                <w:rFonts w:eastAsia="仿宋"/>
                <w:color w:val="000000"/>
                <w:sz w:val="28"/>
                <w:szCs w:val="28"/>
              </w:rPr>
              <w:t>年</w:t>
            </w:r>
            <w:r w:rsidRPr="00680997">
              <w:rPr>
                <w:rFonts w:eastAsia="仿宋"/>
                <w:color w:val="000000"/>
                <w:sz w:val="28"/>
                <w:szCs w:val="28"/>
              </w:rPr>
              <w:t>3</w:t>
            </w:r>
            <w:r w:rsidRPr="00680997">
              <w:rPr>
                <w:rFonts w:eastAsia="仿宋"/>
                <w:color w:val="000000"/>
                <w:sz w:val="28"/>
                <w:szCs w:val="28"/>
              </w:rPr>
              <w:t>月</w:t>
            </w:r>
          </w:p>
        </w:tc>
        <w:tc>
          <w:tcPr>
            <w:tcW w:w="2130" w:type="dxa"/>
            <w:tcBorders>
              <w:top w:val="single" w:sz="4" w:space="0" w:color="auto"/>
              <w:left w:val="single" w:sz="4" w:space="0" w:color="auto"/>
              <w:bottom w:val="single" w:sz="4" w:space="0" w:color="auto"/>
              <w:right w:val="single" w:sz="4" w:space="0" w:color="auto"/>
            </w:tcBorders>
            <w:vAlign w:val="center"/>
          </w:tcPr>
          <w:p w14:paraId="32C6AA7F"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最后学历</w:t>
            </w:r>
          </w:p>
        </w:tc>
        <w:tc>
          <w:tcPr>
            <w:tcW w:w="2130" w:type="dxa"/>
            <w:tcBorders>
              <w:top w:val="single" w:sz="4" w:space="0" w:color="auto"/>
              <w:left w:val="single" w:sz="4" w:space="0" w:color="auto"/>
              <w:bottom w:val="single" w:sz="4" w:space="0" w:color="auto"/>
              <w:right w:val="single" w:sz="4" w:space="0" w:color="auto"/>
            </w:tcBorders>
            <w:vAlign w:val="center"/>
          </w:tcPr>
          <w:p w14:paraId="0A878AA7"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博士</w:t>
            </w:r>
          </w:p>
        </w:tc>
      </w:tr>
      <w:tr w:rsidR="00680997" w:rsidRPr="00680997" w14:paraId="4FC97774"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5EF20F1E"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参加工作时间</w:t>
            </w:r>
          </w:p>
        </w:tc>
        <w:tc>
          <w:tcPr>
            <w:tcW w:w="2308" w:type="dxa"/>
            <w:tcBorders>
              <w:top w:val="single" w:sz="4" w:space="0" w:color="auto"/>
              <w:left w:val="single" w:sz="4" w:space="0" w:color="auto"/>
              <w:bottom w:val="single" w:sz="4" w:space="0" w:color="auto"/>
              <w:right w:val="single" w:sz="4" w:space="0" w:color="auto"/>
            </w:tcBorders>
            <w:vAlign w:val="center"/>
          </w:tcPr>
          <w:p w14:paraId="073ADAF4" w14:textId="77777777" w:rsidR="00543511" w:rsidRPr="00680997" w:rsidRDefault="00543511" w:rsidP="00543511">
            <w:pPr>
              <w:adjustRightInd w:val="0"/>
              <w:snapToGrid w:val="0"/>
              <w:spacing w:line="400" w:lineRule="atLeast"/>
              <w:ind w:left="264"/>
              <w:jc w:val="center"/>
              <w:rPr>
                <w:rFonts w:eastAsia="仿宋"/>
                <w:color w:val="000000"/>
                <w:sz w:val="28"/>
                <w:szCs w:val="28"/>
              </w:rPr>
            </w:pPr>
            <w:r w:rsidRPr="00680997">
              <w:rPr>
                <w:rFonts w:eastAsia="仿宋"/>
                <w:color w:val="000000"/>
                <w:sz w:val="28"/>
                <w:szCs w:val="28"/>
              </w:rPr>
              <w:t>2008</w:t>
            </w:r>
            <w:r w:rsidRPr="00680997">
              <w:rPr>
                <w:rFonts w:eastAsia="仿宋"/>
                <w:color w:val="000000"/>
                <w:sz w:val="28"/>
                <w:szCs w:val="28"/>
              </w:rPr>
              <w:t>年</w:t>
            </w:r>
            <w:r w:rsidRPr="00680997">
              <w:rPr>
                <w:rFonts w:eastAsia="仿宋"/>
                <w:color w:val="000000"/>
                <w:sz w:val="28"/>
                <w:szCs w:val="28"/>
              </w:rPr>
              <w:t>6</w:t>
            </w:r>
            <w:r w:rsidRPr="00680997">
              <w:rPr>
                <w:rFonts w:eastAsia="仿宋"/>
                <w:color w:val="000000"/>
                <w:sz w:val="28"/>
                <w:szCs w:val="28"/>
              </w:rPr>
              <w:t>月</w:t>
            </w:r>
          </w:p>
        </w:tc>
        <w:tc>
          <w:tcPr>
            <w:tcW w:w="2130" w:type="dxa"/>
            <w:tcBorders>
              <w:top w:val="single" w:sz="4" w:space="0" w:color="auto"/>
              <w:left w:val="single" w:sz="4" w:space="0" w:color="auto"/>
              <w:bottom w:val="single" w:sz="4" w:space="0" w:color="auto"/>
              <w:right w:val="single" w:sz="4" w:space="0" w:color="auto"/>
            </w:tcBorders>
            <w:vAlign w:val="center"/>
          </w:tcPr>
          <w:p w14:paraId="77EE6913"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高校教龄</w:t>
            </w:r>
          </w:p>
        </w:tc>
        <w:tc>
          <w:tcPr>
            <w:tcW w:w="2130" w:type="dxa"/>
            <w:tcBorders>
              <w:top w:val="single" w:sz="4" w:space="0" w:color="auto"/>
              <w:left w:val="single" w:sz="4" w:space="0" w:color="auto"/>
              <w:bottom w:val="single" w:sz="4" w:space="0" w:color="auto"/>
              <w:right w:val="single" w:sz="4" w:space="0" w:color="auto"/>
            </w:tcBorders>
            <w:vAlign w:val="center"/>
          </w:tcPr>
          <w:p w14:paraId="10420514" w14:textId="77777777" w:rsidR="00543511" w:rsidRPr="00680997" w:rsidRDefault="00543511" w:rsidP="001D7DB2">
            <w:pPr>
              <w:adjustRightInd w:val="0"/>
              <w:snapToGrid w:val="0"/>
              <w:spacing w:line="400" w:lineRule="atLeast"/>
              <w:jc w:val="center"/>
              <w:rPr>
                <w:rFonts w:eastAsia="仿宋"/>
                <w:color w:val="000000"/>
                <w:sz w:val="28"/>
                <w:szCs w:val="28"/>
              </w:rPr>
            </w:pPr>
            <w:r w:rsidRPr="00680997">
              <w:rPr>
                <w:rFonts w:eastAsia="仿宋"/>
                <w:color w:val="000000"/>
                <w:sz w:val="28"/>
                <w:szCs w:val="28"/>
              </w:rPr>
              <w:t>1</w:t>
            </w:r>
            <w:r w:rsidR="001D7DB2" w:rsidRPr="00680997">
              <w:rPr>
                <w:rFonts w:eastAsia="仿宋" w:hint="eastAsia"/>
                <w:color w:val="000000"/>
                <w:sz w:val="28"/>
                <w:szCs w:val="28"/>
              </w:rPr>
              <w:t>5</w:t>
            </w:r>
            <w:r w:rsidRPr="00680997">
              <w:rPr>
                <w:rFonts w:eastAsia="仿宋"/>
                <w:color w:val="000000"/>
                <w:sz w:val="28"/>
                <w:szCs w:val="28"/>
              </w:rPr>
              <w:t>年</w:t>
            </w:r>
          </w:p>
        </w:tc>
      </w:tr>
      <w:tr w:rsidR="00680997" w:rsidRPr="00680997" w14:paraId="0D920124"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7EF876E7"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专业技术职称</w:t>
            </w:r>
          </w:p>
        </w:tc>
        <w:tc>
          <w:tcPr>
            <w:tcW w:w="2308" w:type="dxa"/>
            <w:tcBorders>
              <w:top w:val="single" w:sz="4" w:space="0" w:color="auto"/>
              <w:left w:val="single" w:sz="4" w:space="0" w:color="auto"/>
              <w:bottom w:val="single" w:sz="4" w:space="0" w:color="auto"/>
              <w:right w:val="single" w:sz="4" w:space="0" w:color="auto"/>
            </w:tcBorders>
            <w:vAlign w:val="center"/>
          </w:tcPr>
          <w:p w14:paraId="1CF66CFD"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副教授</w:t>
            </w:r>
          </w:p>
        </w:tc>
        <w:tc>
          <w:tcPr>
            <w:tcW w:w="2130" w:type="dxa"/>
            <w:tcBorders>
              <w:top w:val="single" w:sz="4" w:space="0" w:color="auto"/>
              <w:left w:val="single" w:sz="4" w:space="0" w:color="auto"/>
              <w:bottom w:val="single" w:sz="4" w:space="0" w:color="auto"/>
              <w:right w:val="single" w:sz="4" w:space="0" w:color="auto"/>
            </w:tcBorders>
            <w:vAlign w:val="center"/>
          </w:tcPr>
          <w:p w14:paraId="34BFDD22"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现任党政职务</w:t>
            </w:r>
          </w:p>
        </w:tc>
        <w:tc>
          <w:tcPr>
            <w:tcW w:w="2130" w:type="dxa"/>
            <w:tcBorders>
              <w:top w:val="single" w:sz="4" w:space="0" w:color="auto"/>
              <w:left w:val="single" w:sz="4" w:space="0" w:color="auto"/>
              <w:bottom w:val="single" w:sz="4" w:space="0" w:color="auto"/>
              <w:right w:val="single" w:sz="4" w:space="0" w:color="auto"/>
            </w:tcBorders>
            <w:vAlign w:val="center"/>
          </w:tcPr>
          <w:p w14:paraId="3F93362C"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无</w:t>
            </w:r>
          </w:p>
        </w:tc>
      </w:tr>
      <w:tr w:rsidR="00680997" w:rsidRPr="00680997" w14:paraId="175255AF"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35427CAC"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工作单位</w:t>
            </w:r>
          </w:p>
        </w:tc>
        <w:tc>
          <w:tcPr>
            <w:tcW w:w="2308" w:type="dxa"/>
            <w:tcBorders>
              <w:top w:val="single" w:sz="4" w:space="0" w:color="auto"/>
              <w:left w:val="single" w:sz="4" w:space="0" w:color="auto"/>
              <w:bottom w:val="single" w:sz="4" w:space="0" w:color="auto"/>
              <w:right w:val="single" w:sz="4" w:space="0" w:color="auto"/>
            </w:tcBorders>
            <w:vAlign w:val="center"/>
          </w:tcPr>
          <w:p w14:paraId="52B5ADF9"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化学与药学院</w:t>
            </w:r>
          </w:p>
        </w:tc>
        <w:tc>
          <w:tcPr>
            <w:tcW w:w="2130" w:type="dxa"/>
            <w:tcBorders>
              <w:top w:val="single" w:sz="4" w:space="0" w:color="auto"/>
              <w:left w:val="single" w:sz="4" w:space="0" w:color="auto"/>
              <w:bottom w:val="single" w:sz="4" w:space="0" w:color="auto"/>
              <w:right w:val="single" w:sz="4" w:space="0" w:color="auto"/>
            </w:tcBorders>
            <w:vAlign w:val="center"/>
          </w:tcPr>
          <w:p w14:paraId="1EDFFAFB"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联系电话</w:t>
            </w:r>
          </w:p>
        </w:tc>
        <w:tc>
          <w:tcPr>
            <w:tcW w:w="2130" w:type="dxa"/>
            <w:tcBorders>
              <w:top w:val="single" w:sz="4" w:space="0" w:color="auto"/>
              <w:left w:val="single" w:sz="4" w:space="0" w:color="auto"/>
              <w:bottom w:val="single" w:sz="4" w:space="0" w:color="auto"/>
              <w:right w:val="single" w:sz="4" w:space="0" w:color="auto"/>
            </w:tcBorders>
            <w:vAlign w:val="center"/>
          </w:tcPr>
          <w:p w14:paraId="11AC3AA4"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15891756592</w:t>
            </w:r>
          </w:p>
        </w:tc>
      </w:tr>
      <w:tr w:rsidR="00680997" w:rsidRPr="00680997" w14:paraId="4988EC2D"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4CADE594"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现从事工作及专长</w:t>
            </w:r>
          </w:p>
        </w:tc>
        <w:tc>
          <w:tcPr>
            <w:tcW w:w="2308" w:type="dxa"/>
            <w:tcBorders>
              <w:top w:val="single" w:sz="4" w:space="0" w:color="auto"/>
              <w:left w:val="single" w:sz="4" w:space="0" w:color="auto"/>
              <w:bottom w:val="single" w:sz="4" w:space="0" w:color="auto"/>
              <w:right w:val="single" w:sz="4" w:space="0" w:color="auto"/>
            </w:tcBorders>
            <w:vAlign w:val="center"/>
          </w:tcPr>
          <w:p w14:paraId="464D31C9"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教育教学与科学研究</w:t>
            </w:r>
          </w:p>
        </w:tc>
        <w:tc>
          <w:tcPr>
            <w:tcW w:w="2130" w:type="dxa"/>
            <w:tcBorders>
              <w:top w:val="single" w:sz="4" w:space="0" w:color="auto"/>
              <w:left w:val="single" w:sz="4" w:space="0" w:color="auto"/>
              <w:bottom w:val="single" w:sz="4" w:space="0" w:color="auto"/>
              <w:right w:val="single" w:sz="4" w:space="0" w:color="auto"/>
            </w:tcBorders>
            <w:vAlign w:val="center"/>
          </w:tcPr>
          <w:p w14:paraId="1A7BCFC0"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电子信箱</w:t>
            </w:r>
          </w:p>
        </w:tc>
        <w:tc>
          <w:tcPr>
            <w:tcW w:w="2130" w:type="dxa"/>
            <w:tcBorders>
              <w:top w:val="single" w:sz="4" w:space="0" w:color="auto"/>
              <w:left w:val="single" w:sz="4" w:space="0" w:color="auto"/>
              <w:bottom w:val="single" w:sz="4" w:space="0" w:color="auto"/>
              <w:right w:val="single" w:sz="4" w:space="0" w:color="auto"/>
            </w:tcBorders>
            <w:vAlign w:val="center"/>
          </w:tcPr>
          <w:p w14:paraId="1ADDC986"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wanglin0317@nwsuaf.edu.cn</w:t>
            </w:r>
          </w:p>
        </w:tc>
      </w:tr>
      <w:tr w:rsidR="00680997" w:rsidRPr="00680997" w14:paraId="163B7661"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24D953AA"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通讯地址</w:t>
            </w:r>
          </w:p>
        </w:tc>
        <w:tc>
          <w:tcPr>
            <w:tcW w:w="2308" w:type="dxa"/>
            <w:tcBorders>
              <w:top w:val="single" w:sz="4" w:space="0" w:color="auto"/>
              <w:left w:val="single" w:sz="4" w:space="0" w:color="auto"/>
              <w:bottom w:val="single" w:sz="4" w:space="0" w:color="auto"/>
              <w:right w:val="single" w:sz="4" w:space="0" w:color="auto"/>
            </w:tcBorders>
            <w:vAlign w:val="center"/>
          </w:tcPr>
          <w:p w14:paraId="406B6804"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陕西省咸阳市</w:t>
            </w:r>
            <w:proofErr w:type="gramStart"/>
            <w:r w:rsidRPr="00680997">
              <w:rPr>
                <w:rFonts w:eastAsia="仿宋"/>
                <w:color w:val="000000"/>
                <w:sz w:val="28"/>
                <w:szCs w:val="28"/>
              </w:rPr>
              <w:t>杨凌区西</w:t>
            </w:r>
            <w:proofErr w:type="gramEnd"/>
            <w:r w:rsidRPr="00680997">
              <w:rPr>
                <w:rFonts w:eastAsia="仿宋"/>
                <w:color w:val="000000"/>
                <w:sz w:val="28"/>
                <w:szCs w:val="28"/>
              </w:rPr>
              <w:t>农路</w:t>
            </w:r>
            <w:r w:rsidRPr="00680997">
              <w:rPr>
                <w:rFonts w:eastAsia="仿宋"/>
                <w:color w:val="000000"/>
                <w:sz w:val="28"/>
                <w:szCs w:val="28"/>
              </w:rPr>
              <w:t>22</w:t>
            </w:r>
            <w:r w:rsidRPr="00680997">
              <w:rPr>
                <w:rFonts w:eastAsia="仿宋"/>
                <w:color w:val="000000"/>
                <w:sz w:val="28"/>
                <w:szCs w:val="28"/>
              </w:rPr>
              <w:t>号</w:t>
            </w:r>
          </w:p>
        </w:tc>
        <w:tc>
          <w:tcPr>
            <w:tcW w:w="2130" w:type="dxa"/>
            <w:tcBorders>
              <w:top w:val="single" w:sz="4" w:space="0" w:color="auto"/>
              <w:left w:val="single" w:sz="4" w:space="0" w:color="auto"/>
              <w:bottom w:val="single" w:sz="4" w:space="0" w:color="auto"/>
              <w:right w:val="single" w:sz="4" w:space="0" w:color="auto"/>
            </w:tcBorders>
            <w:vAlign w:val="center"/>
          </w:tcPr>
          <w:p w14:paraId="73823153"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邮政编码</w:t>
            </w:r>
          </w:p>
        </w:tc>
        <w:tc>
          <w:tcPr>
            <w:tcW w:w="2130" w:type="dxa"/>
            <w:tcBorders>
              <w:top w:val="single" w:sz="4" w:space="0" w:color="auto"/>
              <w:left w:val="single" w:sz="4" w:space="0" w:color="auto"/>
              <w:bottom w:val="single" w:sz="4" w:space="0" w:color="auto"/>
              <w:right w:val="single" w:sz="4" w:space="0" w:color="auto"/>
            </w:tcBorders>
            <w:vAlign w:val="center"/>
          </w:tcPr>
          <w:p w14:paraId="64AB2F1E"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712100</w:t>
            </w:r>
          </w:p>
        </w:tc>
      </w:tr>
      <w:tr w:rsidR="00680997" w:rsidRPr="00680997" w14:paraId="0AFD7831" w14:textId="77777777" w:rsidTr="00543511">
        <w:tc>
          <w:tcPr>
            <w:tcW w:w="1952" w:type="dxa"/>
            <w:gridSpan w:val="2"/>
            <w:tcBorders>
              <w:top w:val="single" w:sz="4" w:space="0" w:color="auto"/>
              <w:left w:val="single" w:sz="4" w:space="0" w:color="auto"/>
              <w:bottom w:val="single" w:sz="4" w:space="0" w:color="auto"/>
              <w:right w:val="single" w:sz="4" w:space="0" w:color="auto"/>
            </w:tcBorders>
            <w:vAlign w:val="center"/>
          </w:tcPr>
          <w:p w14:paraId="023930F9"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何时何地受何奖励</w:t>
            </w:r>
          </w:p>
        </w:tc>
        <w:tc>
          <w:tcPr>
            <w:tcW w:w="6568" w:type="dxa"/>
            <w:gridSpan w:val="3"/>
            <w:tcBorders>
              <w:top w:val="single" w:sz="4" w:space="0" w:color="auto"/>
              <w:left w:val="single" w:sz="4" w:space="0" w:color="auto"/>
              <w:bottom w:val="single" w:sz="4" w:space="0" w:color="auto"/>
              <w:right w:val="single" w:sz="4" w:space="0" w:color="auto"/>
            </w:tcBorders>
            <w:vAlign w:val="center"/>
          </w:tcPr>
          <w:p w14:paraId="671869BE"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2009.9</w:t>
            </w:r>
            <w:r w:rsidRPr="00680997">
              <w:rPr>
                <w:rFonts w:eastAsia="仿宋"/>
                <w:color w:val="000000"/>
                <w:sz w:val="28"/>
                <w:szCs w:val="28"/>
              </w:rPr>
              <w:t>，</w:t>
            </w:r>
            <w:r w:rsidRPr="00680997">
              <w:rPr>
                <w:rFonts w:eastAsia="仿宋"/>
                <w:color w:val="000000"/>
                <w:sz w:val="28"/>
                <w:szCs w:val="28"/>
              </w:rPr>
              <w:t>2009</w:t>
            </w:r>
            <w:r w:rsidRPr="00680997">
              <w:rPr>
                <w:rFonts w:eastAsia="仿宋"/>
                <w:color w:val="000000"/>
                <w:sz w:val="28"/>
                <w:szCs w:val="28"/>
              </w:rPr>
              <w:t>西北农林科技大学青年教师讲课比赛，校级，一等奖；</w:t>
            </w:r>
          </w:p>
          <w:p w14:paraId="2E9D7B17"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2009.11</w:t>
            </w:r>
            <w:r w:rsidRPr="00680997">
              <w:rPr>
                <w:rFonts w:eastAsia="仿宋"/>
                <w:color w:val="000000"/>
                <w:sz w:val="28"/>
                <w:szCs w:val="28"/>
              </w:rPr>
              <w:t>，</w:t>
            </w:r>
            <w:r w:rsidRPr="00680997">
              <w:rPr>
                <w:rFonts w:eastAsia="仿宋"/>
                <w:color w:val="000000"/>
                <w:sz w:val="28"/>
                <w:szCs w:val="28"/>
              </w:rPr>
              <w:t>2009</w:t>
            </w:r>
            <w:r w:rsidRPr="00680997">
              <w:rPr>
                <w:rFonts w:eastAsia="仿宋"/>
                <w:color w:val="000000"/>
                <w:sz w:val="28"/>
                <w:szCs w:val="28"/>
              </w:rPr>
              <w:t>西北农林科技大学理学院青年教师讲课比赛，院级，一等奖；</w:t>
            </w:r>
          </w:p>
          <w:p w14:paraId="6A87DC66"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2009.12</w:t>
            </w:r>
            <w:r w:rsidRPr="00680997">
              <w:rPr>
                <w:rFonts w:eastAsia="仿宋"/>
                <w:color w:val="000000"/>
                <w:sz w:val="28"/>
                <w:szCs w:val="28"/>
              </w:rPr>
              <w:t>，</w:t>
            </w:r>
            <w:r w:rsidRPr="00680997">
              <w:rPr>
                <w:rFonts w:eastAsia="仿宋"/>
                <w:color w:val="000000"/>
                <w:sz w:val="28"/>
                <w:szCs w:val="28"/>
              </w:rPr>
              <w:t>2009</w:t>
            </w:r>
            <w:r w:rsidRPr="00680997">
              <w:rPr>
                <w:rFonts w:eastAsia="仿宋"/>
                <w:color w:val="000000"/>
                <w:sz w:val="28"/>
                <w:szCs w:val="28"/>
              </w:rPr>
              <w:t>西北农林科技大学理学院，先进个人；</w:t>
            </w:r>
          </w:p>
          <w:p w14:paraId="791F13FC"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2011.12</w:t>
            </w:r>
            <w:r w:rsidRPr="00680997">
              <w:rPr>
                <w:rFonts w:eastAsia="仿宋"/>
                <w:color w:val="000000"/>
                <w:sz w:val="28"/>
                <w:szCs w:val="28"/>
              </w:rPr>
              <w:t>，</w:t>
            </w:r>
            <w:r w:rsidRPr="00680997">
              <w:rPr>
                <w:rFonts w:eastAsia="仿宋"/>
                <w:color w:val="000000"/>
                <w:sz w:val="28"/>
                <w:szCs w:val="28"/>
              </w:rPr>
              <w:t>2011</w:t>
            </w:r>
            <w:r w:rsidRPr="00680997">
              <w:rPr>
                <w:rFonts w:eastAsia="仿宋"/>
                <w:color w:val="000000"/>
                <w:sz w:val="28"/>
                <w:szCs w:val="28"/>
              </w:rPr>
              <w:t>西北农林科技大学理学院优秀教师；</w:t>
            </w:r>
          </w:p>
          <w:p w14:paraId="384EB012"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2017.12</w:t>
            </w:r>
            <w:r w:rsidRPr="00680997">
              <w:rPr>
                <w:rFonts w:eastAsia="仿宋"/>
                <w:color w:val="000000"/>
                <w:sz w:val="28"/>
                <w:szCs w:val="28"/>
              </w:rPr>
              <w:t>，</w:t>
            </w:r>
            <w:r w:rsidRPr="00680997">
              <w:rPr>
                <w:rFonts w:eastAsia="仿宋" w:hint="eastAsia"/>
                <w:color w:val="000000"/>
                <w:sz w:val="28"/>
                <w:szCs w:val="28"/>
              </w:rPr>
              <w:t>第四届陕西省高校化学视频大赛</w:t>
            </w:r>
            <w:r w:rsidRPr="00680997">
              <w:rPr>
                <w:rFonts w:eastAsia="仿宋"/>
                <w:color w:val="000000"/>
                <w:sz w:val="28"/>
                <w:szCs w:val="28"/>
              </w:rPr>
              <w:t>，省级，优秀指导教师奖</w:t>
            </w:r>
            <w:r w:rsidRPr="00680997">
              <w:rPr>
                <w:rFonts w:eastAsia="仿宋"/>
                <w:color w:val="000000"/>
                <w:sz w:val="28"/>
                <w:szCs w:val="28"/>
              </w:rPr>
              <w:t>(</w:t>
            </w:r>
            <w:r w:rsidRPr="00680997">
              <w:rPr>
                <w:rFonts w:eastAsia="仿宋"/>
                <w:color w:val="000000"/>
                <w:sz w:val="28"/>
                <w:szCs w:val="28"/>
              </w:rPr>
              <w:t>一等奖</w:t>
            </w:r>
            <w:r w:rsidRPr="00680997">
              <w:rPr>
                <w:rFonts w:eastAsia="仿宋"/>
                <w:color w:val="000000"/>
                <w:sz w:val="28"/>
                <w:szCs w:val="28"/>
              </w:rPr>
              <w:t>)</w:t>
            </w:r>
            <w:r w:rsidRPr="00680997">
              <w:rPr>
                <w:rFonts w:eastAsia="仿宋"/>
                <w:color w:val="000000"/>
                <w:sz w:val="28"/>
                <w:szCs w:val="28"/>
              </w:rPr>
              <w:t>；</w:t>
            </w:r>
          </w:p>
          <w:p w14:paraId="3DC57064"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2018.6</w:t>
            </w:r>
            <w:r w:rsidRPr="00680997">
              <w:rPr>
                <w:rFonts w:eastAsia="仿宋"/>
                <w:color w:val="000000"/>
                <w:sz w:val="28"/>
                <w:szCs w:val="28"/>
              </w:rPr>
              <w:t>，</w:t>
            </w:r>
            <w:r w:rsidRPr="00680997">
              <w:rPr>
                <w:rFonts w:eastAsia="仿宋"/>
                <w:color w:val="000000"/>
                <w:sz w:val="28"/>
                <w:szCs w:val="28"/>
              </w:rPr>
              <w:t>SOS Beauty Magic Patch</w:t>
            </w:r>
            <w:r w:rsidRPr="00680997">
              <w:rPr>
                <w:rFonts w:eastAsia="仿宋"/>
                <w:color w:val="000000"/>
                <w:sz w:val="28"/>
                <w:szCs w:val="28"/>
              </w:rPr>
              <w:t>，</w:t>
            </w:r>
            <w:r w:rsidRPr="00680997">
              <w:rPr>
                <w:rFonts w:eastAsia="仿宋"/>
                <w:color w:val="000000"/>
                <w:sz w:val="28"/>
                <w:szCs w:val="28"/>
              </w:rPr>
              <w:t>2018</w:t>
            </w:r>
            <w:r w:rsidRPr="00680997">
              <w:rPr>
                <w:rFonts w:eastAsia="仿宋"/>
                <w:color w:val="000000"/>
                <w:sz w:val="28"/>
                <w:szCs w:val="28"/>
              </w:rPr>
              <w:t>法国国际化妆品大赛，国际奖项，学院奖；</w:t>
            </w:r>
            <w:r w:rsidRPr="00680997">
              <w:rPr>
                <w:rFonts w:eastAsia="仿宋"/>
                <w:color w:val="000000"/>
                <w:sz w:val="28"/>
                <w:szCs w:val="28"/>
              </w:rPr>
              <w:t xml:space="preserve"> </w:t>
            </w:r>
          </w:p>
          <w:p w14:paraId="5A757B9A"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2018.9</w:t>
            </w:r>
            <w:r w:rsidRPr="00680997">
              <w:rPr>
                <w:rFonts w:eastAsia="仿宋"/>
                <w:color w:val="000000"/>
                <w:sz w:val="28"/>
                <w:szCs w:val="28"/>
              </w:rPr>
              <w:t>，</w:t>
            </w:r>
            <w:r w:rsidRPr="00680997">
              <w:rPr>
                <w:rFonts w:eastAsia="仿宋" w:hint="eastAsia"/>
                <w:color w:val="000000"/>
                <w:sz w:val="28"/>
                <w:szCs w:val="28"/>
              </w:rPr>
              <w:t>2018</w:t>
            </w:r>
            <w:r w:rsidRPr="00680997">
              <w:rPr>
                <w:rFonts w:eastAsia="仿宋" w:hint="eastAsia"/>
                <w:color w:val="000000"/>
                <w:sz w:val="28"/>
                <w:szCs w:val="28"/>
              </w:rPr>
              <w:t>陕西省科技工作者创新创业大赛</w:t>
            </w:r>
            <w:r w:rsidRPr="00680997">
              <w:rPr>
                <w:rFonts w:eastAsia="仿宋"/>
                <w:color w:val="000000"/>
                <w:sz w:val="28"/>
                <w:szCs w:val="28"/>
              </w:rPr>
              <w:t>，省级，三等奖；</w:t>
            </w:r>
          </w:p>
          <w:p w14:paraId="6813A387"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2019.8</w:t>
            </w:r>
            <w:r w:rsidRPr="00680997">
              <w:rPr>
                <w:rFonts w:eastAsia="仿宋"/>
                <w:color w:val="000000"/>
                <w:sz w:val="28"/>
                <w:szCs w:val="28"/>
              </w:rPr>
              <w:t>，</w:t>
            </w:r>
            <w:r w:rsidRPr="00680997">
              <w:rPr>
                <w:rFonts w:eastAsia="仿宋" w:hint="eastAsia"/>
                <w:color w:val="000000"/>
                <w:sz w:val="28"/>
                <w:szCs w:val="28"/>
              </w:rPr>
              <w:t>首届西部纳米技术创新创业大赛</w:t>
            </w:r>
            <w:r w:rsidRPr="00680997">
              <w:rPr>
                <w:rFonts w:eastAsia="仿宋"/>
                <w:color w:val="000000"/>
                <w:sz w:val="28"/>
                <w:szCs w:val="28"/>
              </w:rPr>
              <w:t>，省级，一等奖；</w:t>
            </w:r>
          </w:p>
          <w:p w14:paraId="5475510D"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2019.7</w:t>
            </w:r>
            <w:r w:rsidRPr="00680997">
              <w:rPr>
                <w:rFonts w:eastAsia="仿宋"/>
                <w:color w:val="000000"/>
                <w:sz w:val="28"/>
                <w:szCs w:val="28"/>
              </w:rPr>
              <w:t>，</w:t>
            </w:r>
            <w:r w:rsidRPr="00680997">
              <w:rPr>
                <w:rFonts w:eastAsia="仿宋" w:hint="eastAsia"/>
                <w:color w:val="000000"/>
                <w:sz w:val="28"/>
                <w:szCs w:val="28"/>
              </w:rPr>
              <w:t>第四届全国大学生生命科学创新创业大赛</w:t>
            </w:r>
            <w:r w:rsidRPr="00680997">
              <w:rPr>
                <w:rFonts w:eastAsia="仿宋"/>
                <w:color w:val="000000"/>
                <w:sz w:val="28"/>
                <w:szCs w:val="28"/>
              </w:rPr>
              <w:t>，国家级，指导教师三等奖（三等奖）；</w:t>
            </w:r>
          </w:p>
          <w:p w14:paraId="33B345DA"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2019.12</w:t>
            </w:r>
            <w:r w:rsidRPr="00680997">
              <w:rPr>
                <w:rFonts w:eastAsia="仿宋"/>
                <w:color w:val="000000"/>
                <w:sz w:val="28"/>
                <w:szCs w:val="28"/>
              </w:rPr>
              <w:t>，</w:t>
            </w:r>
            <w:r w:rsidRPr="00680997">
              <w:rPr>
                <w:rFonts w:eastAsia="仿宋"/>
                <w:color w:val="000000"/>
                <w:sz w:val="28"/>
                <w:szCs w:val="28"/>
              </w:rPr>
              <w:t>2019</w:t>
            </w:r>
            <w:r w:rsidRPr="00680997">
              <w:rPr>
                <w:rFonts w:eastAsia="仿宋"/>
                <w:color w:val="000000"/>
                <w:sz w:val="28"/>
                <w:szCs w:val="28"/>
              </w:rPr>
              <w:t>西北农林科技大学化学与药学院优秀教师；</w:t>
            </w:r>
          </w:p>
          <w:p w14:paraId="7F8B85C5"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2019.10</w:t>
            </w:r>
            <w:r w:rsidRPr="00680997">
              <w:rPr>
                <w:rFonts w:eastAsia="仿宋"/>
                <w:color w:val="000000"/>
                <w:sz w:val="28"/>
                <w:szCs w:val="28"/>
              </w:rPr>
              <w:t>，新型热电教具在物理化学混合型教学法中的应用及推广，教改项目结题优秀奖；</w:t>
            </w:r>
          </w:p>
          <w:p w14:paraId="2697E502"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2020.9</w:t>
            </w:r>
            <w:r w:rsidRPr="00680997">
              <w:rPr>
                <w:rFonts w:eastAsia="仿宋"/>
                <w:color w:val="000000"/>
                <w:sz w:val="28"/>
                <w:szCs w:val="28"/>
              </w:rPr>
              <w:t>，</w:t>
            </w:r>
            <w:r w:rsidRPr="00680997">
              <w:rPr>
                <w:rFonts w:eastAsia="仿宋" w:hint="eastAsia"/>
                <w:color w:val="000000"/>
                <w:sz w:val="28"/>
                <w:szCs w:val="28"/>
              </w:rPr>
              <w:t>2020</w:t>
            </w:r>
            <w:r w:rsidRPr="00680997">
              <w:rPr>
                <w:rFonts w:eastAsia="仿宋" w:hint="eastAsia"/>
                <w:color w:val="000000"/>
                <w:sz w:val="28"/>
                <w:szCs w:val="28"/>
              </w:rPr>
              <w:t>陕西省科技工作者创新创业大赛</w:t>
            </w:r>
            <w:r w:rsidRPr="00680997">
              <w:rPr>
                <w:rFonts w:eastAsia="仿宋"/>
                <w:color w:val="000000"/>
                <w:sz w:val="28"/>
                <w:szCs w:val="28"/>
              </w:rPr>
              <w:t>，省级，二等奖；</w:t>
            </w:r>
          </w:p>
          <w:p w14:paraId="2C393CBE"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2020.12</w:t>
            </w:r>
            <w:r w:rsidRPr="00680997">
              <w:rPr>
                <w:rFonts w:eastAsia="仿宋"/>
                <w:color w:val="000000"/>
                <w:sz w:val="28"/>
                <w:szCs w:val="28"/>
              </w:rPr>
              <w:t>，在线教学优秀案例（教学课件），校级；</w:t>
            </w:r>
          </w:p>
          <w:p w14:paraId="2ADC15A6"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lastRenderedPageBreak/>
              <w:t>2020.4</w:t>
            </w:r>
            <w:r w:rsidRPr="00680997">
              <w:rPr>
                <w:rFonts w:eastAsia="仿宋"/>
                <w:color w:val="000000"/>
                <w:sz w:val="28"/>
                <w:szCs w:val="28"/>
              </w:rPr>
              <w:t>，</w:t>
            </w:r>
            <w:r w:rsidRPr="00680997">
              <w:rPr>
                <w:rFonts w:eastAsia="仿宋"/>
                <w:color w:val="000000"/>
                <w:sz w:val="28"/>
                <w:szCs w:val="28"/>
              </w:rPr>
              <w:t>“</w:t>
            </w:r>
            <w:r w:rsidRPr="00680997">
              <w:rPr>
                <w:rFonts w:eastAsia="仿宋"/>
                <w:color w:val="000000"/>
                <w:sz w:val="28"/>
                <w:szCs w:val="28"/>
              </w:rPr>
              <w:t>网红主播</w:t>
            </w:r>
            <w:r w:rsidRPr="00680997">
              <w:rPr>
                <w:rFonts w:eastAsia="仿宋"/>
                <w:color w:val="000000"/>
                <w:sz w:val="28"/>
                <w:szCs w:val="28"/>
              </w:rPr>
              <w:t>”</w:t>
            </w:r>
            <w:r w:rsidRPr="00680997">
              <w:rPr>
                <w:rFonts w:eastAsia="仿宋"/>
                <w:color w:val="000000"/>
                <w:sz w:val="28"/>
                <w:szCs w:val="28"/>
              </w:rPr>
              <w:t>在西农，校级；</w:t>
            </w:r>
          </w:p>
          <w:p w14:paraId="583745DD"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2021.7</w:t>
            </w:r>
            <w:r w:rsidRPr="00680997">
              <w:rPr>
                <w:rFonts w:eastAsia="仿宋"/>
                <w:color w:val="000000"/>
                <w:sz w:val="28"/>
                <w:szCs w:val="28"/>
              </w:rPr>
              <w:t>，</w:t>
            </w:r>
            <w:r w:rsidRPr="00680997">
              <w:rPr>
                <w:rFonts w:eastAsia="仿宋" w:hint="eastAsia"/>
                <w:color w:val="000000"/>
                <w:sz w:val="28"/>
                <w:szCs w:val="28"/>
              </w:rPr>
              <w:t>“嘉陵融创”西部纳米技术创新创业大赛</w:t>
            </w:r>
            <w:r w:rsidRPr="00680997">
              <w:rPr>
                <w:rFonts w:eastAsia="仿宋"/>
                <w:color w:val="000000"/>
                <w:sz w:val="28"/>
                <w:szCs w:val="28"/>
              </w:rPr>
              <w:t>，省级，三等奖；</w:t>
            </w:r>
          </w:p>
          <w:p w14:paraId="5B8010D7"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2021.9</w:t>
            </w:r>
            <w:r w:rsidRPr="00680997">
              <w:rPr>
                <w:rFonts w:eastAsia="仿宋"/>
                <w:color w:val="000000"/>
                <w:sz w:val="28"/>
                <w:szCs w:val="28"/>
              </w:rPr>
              <w:t>，基于混合教学模式的《物理化学》子学科交叉教学模块的建设及应用研究，教改项目结题优秀奖；</w:t>
            </w:r>
          </w:p>
          <w:p w14:paraId="5B12F4FA"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2021.10</w:t>
            </w:r>
            <w:r w:rsidRPr="00680997">
              <w:rPr>
                <w:rFonts w:eastAsia="仿宋" w:hint="eastAsia"/>
                <w:color w:val="000000"/>
                <w:sz w:val="28"/>
                <w:szCs w:val="28"/>
              </w:rPr>
              <w:t>，《物理化学</w:t>
            </w:r>
            <w:r w:rsidRPr="00680997">
              <w:rPr>
                <w:rFonts w:eastAsia="仿宋" w:hint="eastAsia"/>
                <w:color w:val="000000"/>
                <w:sz w:val="28"/>
                <w:szCs w:val="28"/>
              </w:rPr>
              <w:t>I</w:t>
            </w:r>
            <w:r w:rsidRPr="00680997">
              <w:rPr>
                <w:rFonts w:eastAsia="仿宋" w:hint="eastAsia"/>
                <w:color w:val="000000"/>
                <w:sz w:val="28"/>
                <w:szCs w:val="28"/>
              </w:rPr>
              <w:t>》、《物理化学</w:t>
            </w:r>
            <w:r w:rsidRPr="00680997">
              <w:rPr>
                <w:rFonts w:eastAsia="仿宋" w:hint="eastAsia"/>
                <w:color w:val="000000"/>
                <w:sz w:val="28"/>
                <w:szCs w:val="28"/>
              </w:rPr>
              <w:t>II</w:t>
            </w:r>
            <w:r w:rsidRPr="00680997">
              <w:rPr>
                <w:rFonts w:eastAsia="仿宋" w:hint="eastAsia"/>
                <w:color w:val="000000"/>
                <w:sz w:val="28"/>
                <w:szCs w:val="28"/>
              </w:rPr>
              <w:t>》，一流课程</w:t>
            </w:r>
            <w:r w:rsidRPr="00680997">
              <w:rPr>
                <w:rFonts w:eastAsia="仿宋" w:hint="eastAsia"/>
                <w:color w:val="000000"/>
                <w:sz w:val="28"/>
                <w:szCs w:val="28"/>
              </w:rPr>
              <w:t>(</w:t>
            </w:r>
            <w:r w:rsidRPr="00680997">
              <w:rPr>
                <w:rFonts w:eastAsia="仿宋" w:hint="eastAsia"/>
                <w:color w:val="000000"/>
                <w:sz w:val="28"/>
                <w:szCs w:val="28"/>
              </w:rPr>
              <w:t>线上线下混合</w:t>
            </w:r>
            <w:r w:rsidRPr="00680997">
              <w:rPr>
                <w:rFonts w:eastAsia="仿宋" w:hint="eastAsia"/>
                <w:color w:val="000000"/>
                <w:sz w:val="28"/>
                <w:szCs w:val="28"/>
              </w:rPr>
              <w:t>)</w:t>
            </w:r>
            <w:r w:rsidRPr="00680997">
              <w:rPr>
                <w:rFonts w:eastAsia="仿宋" w:hint="eastAsia"/>
                <w:color w:val="000000"/>
                <w:sz w:val="28"/>
                <w:szCs w:val="28"/>
              </w:rPr>
              <w:t>，校级；</w:t>
            </w:r>
            <w:r w:rsidRPr="00680997">
              <w:rPr>
                <w:rFonts w:eastAsia="仿宋" w:hint="eastAsia"/>
                <w:color w:val="000000"/>
                <w:sz w:val="28"/>
                <w:szCs w:val="28"/>
              </w:rPr>
              <w:t xml:space="preserve"> </w:t>
            </w:r>
          </w:p>
          <w:p w14:paraId="014CF1BE"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2022.11</w:t>
            </w:r>
            <w:r w:rsidRPr="00680997">
              <w:rPr>
                <w:rFonts w:eastAsia="仿宋" w:hint="eastAsia"/>
                <w:color w:val="000000"/>
                <w:sz w:val="28"/>
                <w:szCs w:val="28"/>
              </w:rPr>
              <w:t>，课程</w:t>
            </w:r>
            <w:proofErr w:type="gramStart"/>
            <w:r w:rsidRPr="00680997">
              <w:rPr>
                <w:rFonts w:eastAsia="仿宋" w:hint="eastAsia"/>
                <w:color w:val="000000"/>
                <w:sz w:val="28"/>
                <w:szCs w:val="28"/>
              </w:rPr>
              <w:t>思政教学</w:t>
            </w:r>
            <w:proofErr w:type="gramEnd"/>
            <w:r w:rsidRPr="00680997">
              <w:rPr>
                <w:rFonts w:eastAsia="仿宋" w:hint="eastAsia"/>
                <w:color w:val="000000"/>
                <w:sz w:val="28"/>
                <w:szCs w:val="28"/>
              </w:rPr>
              <w:t>骨干，校级；</w:t>
            </w:r>
          </w:p>
          <w:p w14:paraId="7FE2AE1B"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2013.6</w:t>
            </w:r>
            <w:r w:rsidRPr="00680997">
              <w:rPr>
                <w:rFonts w:eastAsia="仿宋"/>
                <w:color w:val="000000"/>
                <w:sz w:val="28"/>
                <w:szCs w:val="28"/>
              </w:rPr>
              <w:t>，优秀本科毕业论文指导教师，院级；</w:t>
            </w:r>
          </w:p>
          <w:p w14:paraId="363E48D5"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2014.6</w:t>
            </w:r>
            <w:r w:rsidRPr="00680997">
              <w:rPr>
                <w:rFonts w:eastAsia="仿宋"/>
                <w:color w:val="000000"/>
                <w:sz w:val="28"/>
                <w:szCs w:val="28"/>
              </w:rPr>
              <w:t>，优秀本科毕业论文指导教师，校级；</w:t>
            </w:r>
          </w:p>
          <w:p w14:paraId="0E7CDE89"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2014.6</w:t>
            </w:r>
            <w:r w:rsidRPr="00680997">
              <w:rPr>
                <w:rFonts w:eastAsia="仿宋"/>
                <w:color w:val="000000"/>
                <w:sz w:val="28"/>
                <w:szCs w:val="28"/>
              </w:rPr>
              <w:t>，优秀本科毕业论文指导教师，院级；</w:t>
            </w:r>
          </w:p>
          <w:p w14:paraId="6771E85D"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2019.6</w:t>
            </w:r>
            <w:r w:rsidRPr="00680997">
              <w:rPr>
                <w:rFonts w:eastAsia="仿宋"/>
                <w:color w:val="000000"/>
                <w:sz w:val="28"/>
                <w:szCs w:val="28"/>
              </w:rPr>
              <w:t>，优秀本科毕业论文指导教师，院级；</w:t>
            </w:r>
          </w:p>
          <w:p w14:paraId="17EC1346" w14:textId="77777777" w:rsidR="00543511" w:rsidRPr="00680997" w:rsidRDefault="00543511" w:rsidP="00543511">
            <w:pPr>
              <w:adjustRightInd w:val="0"/>
              <w:snapToGrid w:val="0"/>
              <w:spacing w:line="400" w:lineRule="atLeast"/>
              <w:rPr>
                <w:rFonts w:eastAsia="仿宋"/>
                <w:color w:val="000000"/>
                <w:sz w:val="28"/>
                <w:szCs w:val="28"/>
              </w:rPr>
            </w:pPr>
            <w:r w:rsidRPr="00680997">
              <w:rPr>
                <w:rFonts w:eastAsia="仿宋"/>
                <w:color w:val="000000"/>
                <w:sz w:val="28"/>
                <w:szCs w:val="28"/>
              </w:rPr>
              <w:t>2021.6</w:t>
            </w:r>
            <w:r w:rsidRPr="00680997">
              <w:rPr>
                <w:rFonts w:eastAsia="仿宋"/>
                <w:color w:val="000000"/>
                <w:sz w:val="28"/>
                <w:szCs w:val="28"/>
              </w:rPr>
              <w:t>，优秀本科毕业论文指导教师，院级</w:t>
            </w:r>
            <w:r w:rsidRPr="00680997">
              <w:rPr>
                <w:rFonts w:eastAsia="仿宋" w:hint="eastAsia"/>
                <w:color w:val="000000"/>
                <w:sz w:val="28"/>
                <w:szCs w:val="28"/>
              </w:rPr>
              <w:t>；</w:t>
            </w:r>
          </w:p>
          <w:p w14:paraId="56AC35F3" w14:textId="77777777" w:rsidR="00222351" w:rsidRPr="00680997" w:rsidRDefault="00543511" w:rsidP="00222351">
            <w:pPr>
              <w:adjustRightInd w:val="0"/>
              <w:snapToGrid w:val="0"/>
              <w:spacing w:line="400" w:lineRule="atLeast"/>
              <w:rPr>
                <w:rFonts w:eastAsia="仿宋"/>
                <w:color w:val="000000"/>
                <w:sz w:val="28"/>
                <w:szCs w:val="28"/>
              </w:rPr>
            </w:pPr>
            <w:r w:rsidRPr="00680997">
              <w:rPr>
                <w:rFonts w:eastAsia="仿宋"/>
                <w:color w:val="000000"/>
                <w:sz w:val="28"/>
                <w:szCs w:val="28"/>
              </w:rPr>
              <w:t>2022.6</w:t>
            </w:r>
            <w:r w:rsidRPr="00680997">
              <w:rPr>
                <w:rFonts w:eastAsia="仿宋" w:hint="eastAsia"/>
                <w:color w:val="000000"/>
                <w:sz w:val="28"/>
                <w:szCs w:val="28"/>
              </w:rPr>
              <w:t>，优秀本科毕业论文指导教师。院级。</w:t>
            </w:r>
          </w:p>
          <w:p w14:paraId="279E9D18" w14:textId="77777777" w:rsidR="00222351" w:rsidRPr="00680997" w:rsidRDefault="00222351" w:rsidP="00222351">
            <w:pPr>
              <w:adjustRightInd w:val="0"/>
              <w:snapToGrid w:val="0"/>
              <w:spacing w:line="400" w:lineRule="atLeast"/>
              <w:rPr>
                <w:rFonts w:eastAsia="仿宋"/>
                <w:color w:val="000000"/>
                <w:sz w:val="28"/>
                <w:szCs w:val="28"/>
              </w:rPr>
            </w:pPr>
          </w:p>
        </w:tc>
      </w:tr>
      <w:tr w:rsidR="00680997" w:rsidRPr="00680997" w14:paraId="29EC7D33" w14:textId="77777777" w:rsidTr="00543511">
        <w:tc>
          <w:tcPr>
            <w:tcW w:w="960" w:type="dxa"/>
            <w:tcBorders>
              <w:top w:val="single" w:sz="4" w:space="0" w:color="auto"/>
              <w:left w:val="single" w:sz="4" w:space="0" w:color="auto"/>
              <w:bottom w:val="single" w:sz="4" w:space="0" w:color="auto"/>
              <w:right w:val="single" w:sz="4" w:space="0" w:color="auto"/>
            </w:tcBorders>
            <w:vAlign w:val="center"/>
          </w:tcPr>
          <w:p w14:paraId="38F89471"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主</w:t>
            </w:r>
          </w:p>
          <w:p w14:paraId="33638613"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要</w:t>
            </w:r>
          </w:p>
          <w:p w14:paraId="0C1B4446"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贡</w:t>
            </w:r>
          </w:p>
          <w:p w14:paraId="0D16DBD8" w14:textId="77777777" w:rsidR="00543511" w:rsidRPr="00680997" w:rsidRDefault="00543511" w:rsidP="00543511">
            <w:pPr>
              <w:adjustRightInd w:val="0"/>
              <w:snapToGrid w:val="0"/>
              <w:spacing w:line="400" w:lineRule="atLeast"/>
              <w:jc w:val="center"/>
              <w:rPr>
                <w:rFonts w:eastAsia="仿宋"/>
                <w:color w:val="000000"/>
                <w:sz w:val="28"/>
                <w:szCs w:val="28"/>
              </w:rPr>
            </w:pPr>
            <w:r w:rsidRPr="00680997">
              <w:rPr>
                <w:rFonts w:eastAsia="仿宋"/>
                <w:color w:val="000000"/>
                <w:sz w:val="28"/>
                <w:szCs w:val="28"/>
              </w:rPr>
              <w:t>献</w:t>
            </w:r>
          </w:p>
        </w:tc>
        <w:tc>
          <w:tcPr>
            <w:tcW w:w="7560" w:type="dxa"/>
            <w:gridSpan w:val="4"/>
            <w:tcBorders>
              <w:top w:val="single" w:sz="4" w:space="0" w:color="auto"/>
              <w:left w:val="single" w:sz="4" w:space="0" w:color="auto"/>
              <w:bottom w:val="single" w:sz="4" w:space="0" w:color="auto"/>
              <w:right w:val="single" w:sz="4" w:space="0" w:color="auto"/>
            </w:tcBorders>
            <w:vAlign w:val="center"/>
          </w:tcPr>
          <w:p w14:paraId="40FC999A" w14:textId="77777777" w:rsidR="009C4C19" w:rsidRPr="00680997" w:rsidRDefault="00CD4B82" w:rsidP="001D7DB2">
            <w:pPr>
              <w:adjustRightInd w:val="0"/>
              <w:snapToGrid w:val="0"/>
              <w:spacing w:line="400" w:lineRule="atLeast"/>
              <w:ind w:leftChars="13" w:left="27" w:firstLineChars="200" w:firstLine="560"/>
              <w:rPr>
                <w:rFonts w:eastAsia="仿宋"/>
                <w:color w:val="000000"/>
                <w:sz w:val="28"/>
                <w:szCs w:val="28"/>
              </w:rPr>
            </w:pPr>
            <w:r w:rsidRPr="00680997">
              <w:rPr>
                <w:rFonts w:eastAsia="仿宋"/>
                <w:color w:val="000000"/>
                <w:sz w:val="28"/>
                <w:szCs w:val="28"/>
              </w:rPr>
              <w:t>申请人</w:t>
            </w:r>
            <w:r w:rsidR="009C4C19" w:rsidRPr="00680997">
              <w:rPr>
                <w:rFonts w:ascii="仿宋" w:eastAsia="仿宋" w:hAnsi="仿宋" w:hint="eastAsia"/>
                <w:color w:val="000000"/>
                <w:sz w:val="28"/>
                <w:szCs w:val="28"/>
              </w:rPr>
              <w:t>将优化的</w:t>
            </w:r>
            <w:r w:rsidR="009C4C19" w:rsidRPr="00680997">
              <w:rPr>
                <w:rFonts w:ascii="仿宋" w:eastAsia="仿宋" w:hAnsi="仿宋"/>
                <w:color w:val="000000"/>
                <w:sz w:val="28"/>
                <w:szCs w:val="28"/>
              </w:rPr>
              <w:t>教学内涵</w:t>
            </w:r>
            <w:r w:rsidR="009C4C19" w:rsidRPr="00680997">
              <w:rPr>
                <w:rFonts w:ascii="仿宋" w:eastAsia="仿宋" w:hAnsi="仿宋" w:hint="eastAsia"/>
                <w:color w:val="000000"/>
                <w:sz w:val="28"/>
                <w:szCs w:val="28"/>
              </w:rPr>
              <w:t>、优秀的</w:t>
            </w:r>
            <w:r w:rsidR="009C4C19" w:rsidRPr="00680997">
              <w:rPr>
                <w:rFonts w:ascii="仿宋" w:eastAsia="仿宋" w:hAnsi="仿宋"/>
                <w:color w:val="000000"/>
                <w:sz w:val="28"/>
                <w:szCs w:val="28"/>
              </w:rPr>
              <w:t>教学内容</w:t>
            </w:r>
            <w:r w:rsidR="009C4C19" w:rsidRPr="00680997">
              <w:rPr>
                <w:rFonts w:ascii="仿宋" w:eastAsia="仿宋" w:hAnsi="仿宋" w:hint="eastAsia"/>
                <w:color w:val="000000"/>
                <w:sz w:val="28"/>
                <w:szCs w:val="28"/>
              </w:rPr>
              <w:t>、优质</w:t>
            </w:r>
            <w:r w:rsidR="009C4C19" w:rsidRPr="00680997">
              <w:rPr>
                <w:rFonts w:ascii="仿宋" w:eastAsia="仿宋" w:hAnsi="仿宋"/>
                <w:color w:val="000000"/>
                <w:sz w:val="28"/>
                <w:szCs w:val="28"/>
              </w:rPr>
              <w:t>教学</w:t>
            </w:r>
            <w:r w:rsidR="009C4C19" w:rsidRPr="00680997">
              <w:rPr>
                <w:rFonts w:ascii="仿宋" w:eastAsia="仿宋" w:hAnsi="仿宋" w:hint="eastAsia"/>
                <w:color w:val="000000"/>
                <w:sz w:val="28"/>
                <w:szCs w:val="28"/>
              </w:rPr>
              <w:t>资源融入物理化学教学工作当中，将</w:t>
            </w:r>
            <w:r w:rsidR="009C4C19" w:rsidRPr="00680997">
              <w:rPr>
                <w:rFonts w:eastAsia="仿宋"/>
                <w:color w:val="000000"/>
                <w:sz w:val="28"/>
                <w:szCs w:val="28"/>
              </w:rPr>
              <w:t>“</w:t>
            </w:r>
            <w:r w:rsidR="009C4C19" w:rsidRPr="00680997">
              <w:rPr>
                <w:rFonts w:eastAsia="仿宋"/>
                <w:color w:val="000000"/>
                <w:sz w:val="28"/>
                <w:szCs w:val="28"/>
              </w:rPr>
              <w:t>弘文强记</w:t>
            </w:r>
            <w:r w:rsidR="009C4C19" w:rsidRPr="00680997">
              <w:rPr>
                <w:rFonts w:eastAsia="仿宋"/>
                <w:color w:val="000000"/>
                <w:sz w:val="28"/>
                <w:szCs w:val="28"/>
              </w:rPr>
              <w:t>”</w:t>
            </w:r>
            <w:r w:rsidR="009C4C19" w:rsidRPr="00680997">
              <w:rPr>
                <w:rFonts w:eastAsia="仿宋"/>
                <w:color w:val="000000"/>
                <w:sz w:val="28"/>
                <w:szCs w:val="28"/>
              </w:rPr>
              <w:t>教学法</w:t>
            </w:r>
            <w:r w:rsidR="009C4C19" w:rsidRPr="00680997">
              <w:rPr>
                <w:rFonts w:eastAsia="仿宋" w:hint="eastAsia"/>
                <w:color w:val="000000"/>
                <w:sz w:val="28"/>
                <w:szCs w:val="28"/>
              </w:rPr>
              <w:t>、</w:t>
            </w:r>
            <w:r w:rsidR="009C4C19" w:rsidRPr="00680997">
              <w:rPr>
                <w:rFonts w:eastAsia="仿宋"/>
                <w:color w:val="000000"/>
                <w:sz w:val="28"/>
                <w:szCs w:val="28"/>
              </w:rPr>
              <w:t>模块教学法</w:t>
            </w:r>
            <w:r w:rsidR="009C4C19" w:rsidRPr="00680997">
              <w:rPr>
                <w:rFonts w:eastAsia="仿宋" w:hint="eastAsia"/>
                <w:color w:val="000000"/>
                <w:sz w:val="28"/>
                <w:szCs w:val="28"/>
              </w:rPr>
              <w:t>、</w:t>
            </w:r>
            <w:r w:rsidR="009C4C19" w:rsidRPr="00680997">
              <w:rPr>
                <w:rFonts w:eastAsia="仿宋"/>
                <w:color w:val="000000"/>
                <w:sz w:val="28"/>
                <w:szCs w:val="28"/>
              </w:rPr>
              <w:t>线上线下混合教学法有机结合并灵活运用</w:t>
            </w:r>
            <w:r w:rsidR="009C4C19" w:rsidRPr="00680997">
              <w:rPr>
                <w:rFonts w:eastAsia="仿宋" w:hint="eastAsia"/>
                <w:color w:val="000000"/>
                <w:sz w:val="28"/>
                <w:szCs w:val="28"/>
              </w:rPr>
              <w:t>，</w:t>
            </w:r>
            <w:r w:rsidRPr="00680997">
              <w:rPr>
                <w:rFonts w:eastAsia="仿宋" w:hint="eastAsia"/>
                <w:color w:val="000000"/>
                <w:sz w:val="28"/>
                <w:szCs w:val="28"/>
              </w:rPr>
              <w:t>为</w:t>
            </w:r>
            <w:r w:rsidRPr="00680997">
              <w:rPr>
                <w:rFonts w:eastAsia="仿宋"/>
                <w:color w:val="000000"/>
                <w:sz w:val="28"/>
                <w:szCs w:val="28"/>
              </w:rPr>
              <w:t>物理化学课程建设提出创新思路并付诸实践</w:t>
            </w:r>
            <w:r w:rsidRPr="00680997">
              <w:rPr>
                <w:rFonts w:eastAsia="仿宋" w:hint="eastAsia"/>
                <w:color w:val="000000"/>
                <w:sz w:val="28"/>
                <w:szCs w:val="28"/>
              </w:rPr>
              <w:t>，</w:t>
            </w:r>
            <w:r w:rsidRPr="00680997">
              <w:rPr>
                <w:rFonts w:eastAsia="仿宋"/>
                <w:color w:val="000000"/>
                <w:sz w:val="28"/>
                <w:szCs w:val="28"/>
              </w:rPr>
              <w:t>旨在培养化学专业应用型人才</w:t>
            </w:r>
            <w:r w:rsidRPr="00680997">
              <w:rPr>
                <w:rFonts w:eastAsia="仿宋" w:hint="eastAsia"/>
                <w:color w:val="000000"/>
                <w:sz w:val="28"/>
                <w:szCs w:val="28"/>
              </w:rPr>
              <w:t>。</w:t>
            </w:r>
          </w:p>
          <w:p w14:paraId="359D8243" w14:textId="77777777" w:rsidR="00CD4B82" w:rsidRPr="00680997" w:rsidRDefault="00222351" w:rsidP="001D7DB2">
            <w:pPr>
              <w:adjustRightInd w:val="0"/>
              <w:snapToGrid w:val="0"/>
              <w:spacing w:line="400" w:lineRule="atLeast"/>
              <w:ind w:leftChars="13" w:left="27" w:firstLineChars="200" w:firstLine="560"/>
              <w:rPr>
                <w:rFonts w:eastAsia="仿宋"/>
                <w:color w:val="000000"/>
                <w:sz w:val="28"/>
                <w:szCs w:val="28"/>
              </w:rPr>
            </w:pPr>
            <w:r w:rsidRPr="00680997">
              <w:rPr>
                <w:rFonts w:eastAsia="仿宋"/>
                <w:color w:val="000000"/>
                <w:sz w:val="28"/>
                <w:szCs w:val="28"/>
              </w:rPr>
              <w:t>申请人</w:t>
            </w:r>
            <w:r w:rsidR="00CD4B82" w:rsidRPr="00680997">
              <w:rPr>
                <w:rFonts w:eastAsia="仿宋"/>
                <w:color w:val="000000"/>
                <w:sz w:val="28"/>
                <w:szCs w:val="28"/>
              </w:rPr>
              <w:t>从事教学工作</w:t>
            </w:r>
            <w:r w:rsidR="00CD4B82" w:rsidRPr="00680997">
              <w:rPr>
                <w:rFonts w:eastAsia="仿宋" w:hint="eastAsia"/>
                <w:color w:val="000000"/>
                <w:sz w:val="28"/>
                <w:szCs w:val="28"/>
              </w:rPr>
              <w:t>十五年来，</w:t>
            </w:r>
            <w:r w:rsidR="00CD4B82" w:rsidRPr="00680997">
              <w:rPr>
                <w:rFonts w:eastAsia="仿宋"/>
                <w:color w:val="000000"/>
                <w:sz w:val="28"/>
                <w:szCs w:val="28"/>
              </w:rPr>
              <w:t>共培养应用化学专业</w:t>
            </w:r>
            <w:r w:rsidR="00CD4B82" w:rsidRPr="00680997">
              <w:rPr>
                <w:rFonts w:eastAsia="仿宋" w:hint="eastAsia"/>
                <w:color w:val="000000"/>
                <w:sz w:val="28"/>
                <w:szCs w:val="28"/>
              </w:rPr>
              <w:t>十四</w:t>
            </w:r>
            <w:r w:rsidR="00CD4B82" w:rsidRPr="00680997">
              <w:rPr>
                <w:rFonts w:eastAsia="仿宋"/>
                <w:color w:val="000000"/>
                <w:sz w:val="28"/>
                <w:szCs w:val="28"/>
              </w:rPr>
              <w:t>届本科生</w:t>
            </w:r>
            <w:r w:rsidR="00CD4B82" w:rsidRPr="00680997">
              <w:rPr>
                <w:rFonts w:eastAsia="仿宋"/>
                <w:color w:val="000000"/>
                <w:sz w:val="28"/>
                <w:szCs w:val="28"/>
              </w:rPr>
              <w:t>2000</w:t>
            </w:r>
            <w:r w:rsidR="00CD4B82" w:rsidRPr="00680997">
              <w:rPr>
                <w:rFonts w:eastAsia="仿宋"/>
                <w:color w:val="000000"/>
                <w:sz w:val="28"/>
                <w:szCs w:val="28"/>
              </w:rPr>
              <w:t>人次以上，共承担教学任务</w:t>
            </w:r>
            <w:r w:rsidR="00CD4B82" w:rsidRPr="00680997">
              <w:rPr>
                <w:rFonts w:eastAsia="仿宋"/>
                <w:color w:val="000000"/>
                <w:sz w:val="28"/>
                <w:szCs w:val="28"/>
              </w:rPr>
              <w:t>2</w:t>
            </w:r>
            <w:r w:rsidR="00CD4B82" w:rsidRPr="00680997">
              <w:rPr>
                <w:rFonts w:eastAsia="仿宋" w:hint="eastAsia"/>
                <w:color w:val="000000"/>
                <w:sz w:val="28"/>
                <w:szCs w:val="28"/>
              </w:rPr>
              <w:t>3</w:t>
            </w:r>
            <w:r w:rsidR="00CD4B82" w:rsidRPr="00680997">
              <w:rPr>
                <w:rFonts w:eastAsia="仿宋"/>
                <w:color w:val="000000"/>
                <w:sz w:val="28"/>
                <w:szCs w:val="28"/>
              </w:rPr>
              <w:t>00</w:t>
            </w:r>
            <w:r w:rsidR="00CD4B82" w:rsidRPr="00680997">
              <w:rPr>
                <w:rFonts w:eastAsia="仿宋"/>
                <w:color w:val="000000"/>
                <w:sz w:val="28"/>
                <w:szCs w:val="28"/>
              </w:rPr>
              <w:t>学时以上，其中理论课教学</w:t>
            </w:r>
            <w:r w:rsidR="00CD4B82" w:rsidRPr="00680997">
              <w:rPr>
                <w:rFonts w:eastAsia="仿宋"/>
                <w:color w:val="000000"/>
                <w:sz w:val="28"/>
                <w:szCs w:val="28"/>
              </w:rPr>
              <w:t>1</w:t>
            </w:r>
            <w:r w:rsidR="00CD4B82" w:rsidRPr="00680997">
              <w:rPr>
                <w:rFonts w:eastAsia="仿宋" w:hint="eastAsia"/>
                <w:color w:val="000000"/>
                <w:sz w:val="28"/>
                <w:szCs w:val="28"/>
              </w:rPr>
              <w:t>4</w:t>
            </w:r>
            <w:r w:rsidR="00CD4B82" w:rsidRPr="00680997">
              <w:rPr>
                <w:rFonts w:eastAsia="仿宋"/>
                <w:color w:val="000000"/>
                <w:sz w:val="28"/>
                <w:szCs w:val="28"/>
              </w:rPr>
              <w:t>00</w:t>
            </w:r>
            <w:r w:rsidR="00CD4B82" w:rsidRPr="00680997">
              <w:rPr>
                <w:rFonts w:eastAsia="仿宋"/>
                <w:color w:val="000000"/>
                <w:sz w:val="28"/>
                <w:szCs w:val="28"/>
              </w:rPr>
              <w:t>学时以上，实验课教学任务</w:t>
            </w:r>
            <w:r w:rsidR="00CD4B82" w:rsidRPr="00680997">
              <w:rPr>
                <w:rFonts w:eastAsia="仿宋" w:hint="eastAsia"/>
                <w:color w:val="000000"/>
                <w:sz w:val="28"/>
                <w:szCs w:val="28"/>
              </w:rPr>
              <w:t>9</w:t>
            </w:r>
            <w:r w:rsidR="00CD4B82" w:rsidRPr="00680997">
              <w:rPr>
                <w:rFonts w:eastAsia="仿宋"/>
                <w:color w:val="000000"/>
                <w:sz w:val="28"/>
                <w:szCs w:val="28"/>
              </w:rPr>
              <w:t>00</w:t>
            </w:r>
            <w:r w:rsidR="00CD4B82" w:rsidRPr="00680997">
              <w:rPr>
                <w:rFonts w:eastAsia="仿宋"/>
                <w:color w:val="000000"/>
                <w:sz w:val="28"/>
                <w:szCs w:val="28"/>
              </w:rPr>
              <w:t>学时以上</w:t>
            </w:r>
            <w:r w:rsidR="001D7DB2" w:rsidRPr="00680997">
              <w:rPr>
                <w:rFonts w:eastAsia="仿宋" w:hint="eastAsia"/>
                <w:color w:val="000000"/>
                <w:sz w:val="28"/>
                <w:szCs w:val="28"/>
              </w:rPr>
              <w:t>；</w:t>
            </w:r>
            <w:r w:rsidR="001D7DB2" w:rsidRPr="00680997">
              <w:rPr>
                <w:rFonts w:eastAsia="仿宋"/>
                <w:color w:val="000000"/>
                <w:sz w:val="28"/>
                <w:szCs w:val="28"/>
              </w:rPr>
              <w:t>申请人承担的两门应用化学专业《物理化学</w:t>
            </w:r>
            <w:r w:rsidR="001D7DB2" w:rsidRPr="00680997">
              <w:rPr>
                <w:rFonts w:eastAsia="仿宋"/>
                <w:color w:val="000000"/>
                <w:sz w:val="28"/>
                <w:szCs w:val="28"/>
              </w:rPr>
              <w:t>I</w:t>
            </w:r>
            <w:r w:rsidR="001D7DB2" w:rsidRPr="00680997">
              <w:rPr>
                <w:rFonts w:eastAsia="仿宋"/>
                <w:color w:val="000000"/>
                <w:sz w:val="28"/>
                <w:szCs w:val="28"/>
              </w:rPr>
              <w:t>》、《物理化学</w:t>
            </w:r>
            <w:r w:rsidR="001D7DB2" w:rsidRPr="00680997">
              <w:rPr>
                <w:rFonts w:eastAsia="仿宋"/>
                <w:color w:val="000000"/>
                <w:sz w:val="28"/>
                <w:szCs w:val="28"/>
              </w:rPr>
              <w:t>II</w:t>
            </w:r>
            <w:r w:rsidR="001D7DB2" w:rsidRPr="00680997">
              <w:rPr>
                <w:rFonts w:eastAsia="仿宋"/>
                <w:color w:val="000000"/>
                <w:sz w:val="28"/>
                <w:szCs w:val="28"/>
              </w:rPr>
              <w:t>》两门课程被评为</w:t>
            </w:r>
            <w:r w:rsidR="001D7DB2" w:rsidRPr="00680997">
              <w:rPr>
                <w:rFonts w:eastAsia="仿宋"/>
                <w:color w:val="000000"/>
                <w:sz w:val="28"/>
                <w:szCs w:val="28"/>
              </w:rPr>
              <w:t>“</w:t>
            </w:r>
            <w:r w:rsidR="001D7DB2" w:rsidRPr="00680997">
              <w:rPr>
                <w:rFonts w:eastAsia="仿宋"/>
                <w:color w:val="000000"/>
                <w:sz w:val="28"/>
                <w:szCs w:val="28"/>
              </w:rPr>
              <w:t>一流课程</w:t>
            </w:r>
            <w:r w:rsidR="001D7DB2" w:rsidRPr="00680997">
              <w:rPr>
                <w:rFonts w:eastAsia="仿宋"/>
                <w:color w:val="000000"/>
                <w:sz w:val="28"/>
                <w:szCs w:val="28"/>
              </w:rPr>
              <w:t>”</w:t>
            </w:r>
            <w:r w:rsidR="001D7DB2" w:rsidRPr="00680997">
              <w:rPr>
                <w:rFonts w:eastAsia="仿宋" w:hint="eastAsia"/>
                <w:color w:val="000000"/>
                <w:sz w:val="28"/>
                <w:szCs w:val="28"/>
              </w:rPr>
              <w:t>；</w:t>
            </w:r>
            <w:r w:rsidR="001D7DB2" w:rsidRPr="00680997">
              <w:rPr>
                <w:rFonts w:eastAsia="仿宋"/>
                <w:color w:val="000000"/>
                <w:sz w:val="28"/>
                <w:szCs w:val="28"/>
              </w:rPr>
              <w:t>获批教改项目</w:t>
            </w:r>
            <w:r w:rsidR="001D7DB2" w:rsidRPr="00680997">
              <w:rPr>
                <w:rFonts w:eastAsia="仿宋"/>
                <w:color w:val="000000"/>
                <w:sz w:val="28"/>
                <w:szCs w:val="28"/>
              </w:rPr>
              <w:t>3</w:t>
            </w:r>
            <w:r w:rsidR="001D7DB2" w:rsidRPr="00680997">
              <w:rPr>
                <w:rFonts w:eastAsia="仿宋"/>
                <w:color w:val="000000"/>
                <w:sz w:val="28"/>
                <w:szCs w:val="28"/>
              </w:rPr>
              <w:t>项，其中</w:t>
            </w:r>
            <w:r w:rsidR="001D7DB2" w:rsidRPr="00680997">
              <w:rPr>
                <w:rFonts w:eastAsia="仿宋"/>
                <w:color w:val="000000"/>
                <w:sz w:val="28"/>
                <w:szCs w:val="28"/>
              </w:rPr>
              <w:t>2</w:t>
            </w:r>
            <w:r w:rsidR="001D7DB2" w:rsidRPr="00680997">
              <w:rPr>
                <w:rFonts w:eastAsia="仿宋"/>
                <w:color w:val="000000"/>
                <w:sz w:val="28"/>
                <w:szCs w:val="28"/>
              </w:rPr>
              <w:t>项已结题并被评为优秀，</w:t>
            </w:r>
            <w:r w:rsidR="001D7DB2" w:rsidRPr="00680997">
              <w:rPr>
                <w:rFonts w:eastAsia="仿宋"/>
                <w:bCs/>
                <w:color w:val="000000"/>
                <w:sz w:val="28"/>
                <w:szCs w:val="28"/>
              </w:rPr>
              <w:t>发表教学论文</w:t>
            </w:r>
            <w:r w:rsidR="001D7DB2" w:rsidRPr="00680997">
              <w:rPr>
                <w:rFonts w:eastAsia="仿宋"/>
                <w:bCs/>
                <w:color w:val="000000"/>
                <w:sz w:val="28"/>
                <w:szCs w:val="28"/>
              </w:rPr>
              <w:t>5</w:t>
            </w:r>
            <w:r w:rsidR="001D7DB2" w:rsidRPr="00680997">
              <w:rPr>
                <w:rFonts w:eastAsia="仿宋"/>
                <w:bCs/>
                <w:color w:val="000000"/>
                <w:sz w:val="28"/>
                <w:szCs w:val="28"/>
              </w:rPr>
              <w:t>篇</w:t>
            </w:r>
            <w:r w:rsidR="001D7DB2" w:rsidRPr="00680997">
              <w:rPr>
                <w:rFonts w:eastAsia="仿宋"/>
                <w:color w:val="000000"/>
                <w:sz w:val="28"/>
                <w:szCs w:val="28"/>
              </w:rPr>
              <w:t>；申请人被评为</w:t>
            </w:r>
            <w:r w:rsidR="001D7DB2" w:rsidRPr="00680997">
              <w:rPr>
                <w:rFonts w:eastAsia="仿宋"/>
                <w:color w:val="000000"/>
                <w:sz w:val="28"/>
                <w:szCs w:val="28"/>
              </w:rPr>
              <w:t>“</w:t>
            </w:r>
            <w:r w:rsidR="001D7DB2" w:rsidRPr="00680997">
              <w:rPr>
                <w:rFonts w:eastAsia="仿宋"/>
                <w:color w:val="000000"/>
                <w:sz w:val="28"/>
                <w:szCs w:val="28"/>
              </w:rPr>
              <w:t>课程思政教学骨干</w:t>
            </w:r>
            <w:r w:rsidR="001D7DB2" w:rsidRPr="00680997">
              <w:rPr>
                <w:rFonts w:eastAsia="仿宋"/>
                <w:color w:val="000000"/>
                <w:sz w:val="28"/>
                <w:szCs w:val="28"/>
              </w:rPr>
              <w:t>”1</w:t>
            </w:r>
            <w:r w:rsidR="001D7DB2" w:rsidRPr="00680997">
              <w:rPr>
                <w:rFonts w:eastAsia="仿宋"/>
                <w:color w:val="000000"/>
                <w:sz w:val="28"/>
                <w:szCs w:val="28"/>
              </w:rPr>
              <w:t>次，获校级、院级教学讲课比赛一等奖各</w:t>
            </w:r>
            <w:r w:rsidR="001D7DB2" w:rsidRPr="00680997">
              <w:rPr>
                <w:rFonts w:eastAsia="仿宋"/>
                <w:color w:val="000000"/>
                <w:sz w:val="28"/>
                <w:szCs w:val="28"/>
              </w:rPr>
              <w:t>1</w:t>
            </w:r>
            <w:r w:rsidR="001D7DB2" w:rsidRPr="00680997">
              <w:rPr>
                <w:rFonts w:eastAsia="仿宋"/>
                <w:color w:val="000000"/>
                <w:sz w:val="28"/>
                <w:szCs w:val="28"/>
              </w:rPr>
              <w:t>项，</w:t>
            </w:r>
            <w:r w:rsidR="001D7DB2" w:rsidRPr="00680997">
              <w:rPr>
                <w:rFonts w:eastAsia="仿宋"/>
                <w:bCs/>
                <w:color w:val="000000"/>
                <w:sz w:val="28"/>
                <w:szCs w:val="28"/>
              </w:rPr>
              <w:t>被评为西农</w:t>
            </w:r>
            <w:r w:rsidR="001D7DB2" w:rsidRPr="00680997">
              <w:rPr>
                <w:rFonts w:eastAsia="仿宋"/>
                <w:bCs/>
                <w:color w:val="000000"/>
                <w:sz w:val="28"/>
                <w:szCs w:val="28"/>
              </w:rPr>
              <w:t>“</w:t>
            </w:r>
            <w:r w:rsidR="001D7DB2" w:rsidRPr="00680997">
              <w:rPr>
                <w:rFonts w:eastAsia="仿宋"/>
                <w:bCs/>
                <w:color w:val="000000"/>
                <w:sz w:val="28"/>
                <w:szCs w:val="28"/>
              </w:rPr>
              <w:t>网红主播</w:t>
            </w:r>
            <w:r w:rsidR="001D7DB2" w:rsidRPr="00680997">
              <w:rPr>
                <w:rFonts w:eastAsia="仿宋"/>
                <w:bCs/>
                <w:color w:val="000000"/>
                <w:sz w:val="28"/>
                <w:szCs w:val="28"/>
              </w:rPr>
              <w:t>”1</w:t>
            </w:r>
            <w:r w:rsidR="001D7DB2" w:rsidRPr="00680997">
              <w:rPr>
                <w:rFonts w:eastAsia="仿宋"/>
                <w:bCs/>
                <w:color w:val="000000"/>
                <w:sz w:val="28"/>
                <w:szCs w:val="28"/>
              </w:rPr>
              <w:t>次，</w:t>
            </w:r>
            <w:r w:rsidR="001D7DB2" w:rsidRPr="00680997">
              <w:rPr>
                <w:rFonts w:eastAsia="仿宋"/>
                <w:color w:val="000000"/>
                <w:sz w:val="28"/>
                <w:szCs w:val="28"/>
              </w:rPr>
              <w:t>申请人的教案被评为</w:t>
            </w:r>
            <w:r w:rsidR="001D7DB2" w:rsidRPr="00680997">
              <w:rPr>
                <w:rFonts w:eastAsia="仿宋"/>
                <w:bCs/>
                <w:color w:val="000000"/>
                <w:sz w:val="28"/>
                <w:szCs w:val="28"/>
              </w:rPr>
              <w:t>西北农林科技大学</w:t>
            </w:r>
            <w:r w:rsidR="001D7DB2" w:rsidRPr="00680997">
              <w:rPr>
                <w:rFonts w:eastAsia="仿宋"/>
                <w:bCs/>
                <w:color w:val="000000"/>
                <w:sz w:val="28"/>
                <w:szCs w:val="28"/>
              </w:rPr>
              <w:t>“</w:t>
            </w:r>
            <w:r w:rsidR="001D7DB2" w:rsidRPr="00680997">
              <w:rPr>
                <w:rFonts w:eastAsia="仿宋"/>
                <w:bCs/>
                <w:color w:val="000000"/>
                <w:sz w:val="28"/>
                <w:szCs w:val="28"/>
              </w:rPr>
              <w:t>在线教学优秀案例</w:t>
            </w:r>
            <w:r w:rsidR="001D7DB2" w:rsidRPr="00680997">
              <w:rPr>
                <w:rFonts w:eastAsia="仿宋"/>
                <w:bCs/>
                <w:color w:val="000000"/>
                <w:sz w:val="28"/>
                <w:szCs w:val="28"/>
              </w:rPr>
              <w:t>(</w:t>
            </w:r>
            <w:r w:rsidR="001D7DB2" w:rsidRPr="00680997">
              <w:rPr>
                <w:rFonts w:eastAsia="仿宋"/>
                <w:bCs/>
                <w:color w:val="000000"/>
                <w:sz w:val="28"/>
                <w:szCs w:val="28"/>
              </w:rPr>
              <w:t>教学课件</w:t>
            </w:r>
            <w:r w:rsidR="001D7DB2" w:rsidRPr="00680997">
              <w:rPr>
                <w:rFonts w:eastAsia="仿宋"/>
                <w:bCs/>
                <w:color w:val="000000"/>
                <w:sz w:val="28"/>
                <w:szCs w:val="28"/>
              </w:rPr>
              <w:t>)”1</w:t>
            </w:r>
            <w:r w:rsidR="001D7DB2" w:rsidRPr="00680997">
              <w:rPr>
                <w:rFonts w:eastAsia="仿宋"/>
                <w:bCs/>
                <w:color w:val="000000"/>
                <w:sz w:val="28"/>
                <w:szCs w:val="28"/>
              </w:rPr>
              <w:t>次</w:t>
            </w:r>
            <w:r w:rsidR="001D7DB2" w:rsidRPr="00680997">
              <w:rPr>
                <w:rFonts w:eastAsia="仿宋" w:hint="eastAsia"/>
                <w:bCs/>
                <w:color w:val="000000"/>
                <w:sz w:val="28"/>
                <w:szCs w:val="28"/>
              </w:rPr>
              <w:t>，累计</w:t>
            </w:r>
            <w:r w:rsidR="001D7DB2" w:rsidRPr="00680997">
              <w:rPr>
                <w:rFonts w:eastAsia="仿宋"/>
                <w:color w:val="000000"/>
                <w:sz w:val="28"/>
                <w:szCs w:val="28"/>
              </w:rPr>
              <w:t>共获国际级、国家级、省部级、</w:t>
            </w:r>
            <w:proofErr w:type="gramStart"/>
            <w:r w:rsidR="001D7DB2" w:rsidRPr="00680997">
              <w:rPr>
                <w:rFonts w:eastAsia="仿宋"/>
                <w:color w:val="000000"/>
                <w:sz w:val="28"/>
                <w:szCs w:val="28"/>
              </w:rPr>
              <w:t>院校级</w:t>
            </w:r>
            <w:proofErr w:type="gramEnd"/>
            <w:r w:rsidR="001D7DB2" w:rsidRPr="00680997">
              <w:rPr>
                <w:rFonts w:eastAsia="仿宋"/>
                <w:color w:val="000000"/>
                <w:sz w:val="28"/>
                <w:szCs w:val="28"/>
              </w:rPr>
              <w:t>各类奖项共</w:t>
            </w:r>
            <w:r w:rsidR="001D7DB2" w:rsidRPr="00680997">
              <w:rPr>
                <w:rFonts w:eastAsia="仿宋" w:hint="eastAsia"/>
                <w:color w:val="000000"/>
                <w:sz w:val="28"/>
                <w:szCs w:val="28"/>
              </w:rPr>
              <w:t>2</w:t>
            </w:r>
            <w:r w:rsidR="0070038D" w:rsidRPr="00680997">
              <w:rPr>
                <w:rFonts w:eastAsia="仿宋" w:hint="eastAsia"/>
                <w:color w:val="000000"/>
                <w:sz w:val="28"/>
                <w:szCs w:val="28"/>
              </w:rPr>
              <w:t>3</w:t>
            </w:r>
            <w:r w:rsidR="001D7DB2" w:rsidRPr="00680997">
              <w:rPr>
                <w:rFonts w:eastAsia="仿宋"/>
                <w:color w:val="000000"/>
                <w:sz w:val="28"/>
                <w:szCs w:val="28"/>
              </w:rPr>
              <w:t>项；申请人的课堂教学方法和教学成果受到了国家教学名师、北京大学化学学院段连云教授的高度评价</w:t>
            </w:r>
            <w:r w:rsidR="001D7DB2" w:rsidRPr="00680997">
              <w:rPr>
                <w:rFonts w:eastAsia="仿宋"/>
                <w:color w:val="000000"/>
                <w:sz w:val="28"/>
                <w:szCs w:val="28"/>
              </w:rPr>
              <w:t>(</w:t>
            </w:r>
            <w:r w:rsidR="001D7DB2" w:rsidRPr="00680997">
              <w:rPr>
                <w:rFonts w:eastAsia="仿宋"/>
                <w:color w:val="000000"/>
                <w:sz w:val="28"/>
                <w:szCs w:val="28"/>
              </w:rPr>
              <w:t>校园网报道</w:t>
            </w:r>
            <w:r w:rsidR="001D7DB2" w:rsidRPr="00680997">
              <w:rPr>
                <w:rFonts w:eastAsia="仿宋"/>
                <w:color w:val="000000"/>
                <w:sz w:val="28"/>
                <w:szCs w:val="28"/>
              </w:rPr>
              <w:t>)</w:t>
            </w:r>
            <w:r w:rsidR="001D7DB2" w:rsidRPr="00680997">
              <w:rPr>
                <w:rFonts w:eastAsia="仿宋" w:hint="eastAsia"/>
                <w:color w:val="000000"/>
                <w:sz w:val="28"/>
                <w:szCs w:val="28"/>
              </w:rPr>
              <w:t>；</w:t>
            </w:r>
            <w:r w:rsidR="001D7DB2" w:rsidRPr="00680997">
              <w:rPr>
                <w:rFonts w:eastAsia="仿宋"/>
                <w:color w:val="000000"/>
                <w:sz w:val="28"/>
                <w:szCs w:val="28"/>
              </w:rPr>
              <w:t>申请人线上线下课程</w:t>
            </w:r>
            <w:r w:rsidR="001D7DB2" w:rsidRPr="00680997">
              <w:rPr>
                <w:rFonts w:eastAsia="仿宋"/>
                <w:color w:val="000000"/>
                <w:sz w:val="28"/>
                <w:szCs w:val="28"/>
              </w:rPr>
              <w:t>“</w:t>
            </w:r>
            <w:r w:rsidR="001D7DB2" w:rsidRPr="00680997">
              <w:rPr>
                <w:rFonts w:eastAsia="仿宋"/>
                <w:color w:val="000000"/>
                <w:sz w:val="28"/>
                <w:szCs w:val="28"/>
              </w:rPr>
              <w:t>舌尖上的物化</w:t>
            </w:r>
            <w:r w:rsidR="001D7DB2" w:rsidRPr="00680997">
              <w:rPr>
                <w:rFonts w:eastAsia="仿宋"/>
                <w:color w:val="000000"/>
                <w:sz w:val="28"/>
                <w:szCs w:val="28"/>
              </w:rPr>
              <w:t>”</w:t>
            </w:r>
            <w:r w:rsidR="001D7DB2" w:rsidRPr="00680997">
              <w:rPr>
                <w:rFonts w:eastAsia="仿宋"/>
                <w:color w:val="000000"/>
                <w:sz w:val="28"/>
                <w:szCs w:val="28"/>
              </w:rPr>
              <w:t>，已面向我校学生以及</w:t>
            </w:r>
            <w:r w:rsidR="001D7DB2" w:rsidRPr="00680997">
              <w:rPr>
                <w:rFonts w:eastAsia="仿宋"/>
                <w:color w:val="000000"/>
                <w:sz w:val="28"/>
                <w:szCs w:val="28"/>
              </w:rPr>
              <w:lastRenderedPageBreak/>
              <w:t>兄弟院校陕西师范大学大学、长安大学学生开展了教学工作，得到学生们的广泛认可，该教学成果被</w:t>
            </w:r>
            <w:r w:rsidR="001D7DB2" w:rsidRPr="00680997">
              <w:rPr>
                <w:rFonts w:eastAsia="仿宋"/>
                <w:color w:val="000000"/>
                <w:sz w:val="28"/>
                <w:szCs w:val="28"/>
              </w:rPr>
              <w:t>“</w:t>
            </w:r>
            <w:r w:rsidR="001D7DB2" w:rsidRPr="00680997">
              <w:rPr>
                <w:rFonts w:eastAsia="仿宋"/>
                <w:color w:val="000000"/>
                <w:sz w:val="28"/>
                <w:szCs w:val="28"/>
              </w:rPr>
              <w:t>网易新闻网</w:t>
            </w:r>
            <w:r w:rsidR="001D7DB2" w:rsidRPr="00680997">
              <w:rPr>
                <w:rFonts w:eastAsia="仿宋"/>
                <w:color w:val="000000"/>
                <w:sz w:val="28"/>
                <w:szCs w:val="28"/>
              </w:rPr>
              <w:t>”“</w:t>
            </w:r>
            <w:r w:rsidR="001D7DB2" w:rsidRPr="00680997">
              <w:rPr>
                <w:rFonts w:eastAsia="仿宋"/>
                <w:color w:val="000000"/>
                <w:sz w:val="28"/>
                <w:szCs w:val="28"/>
              </w:rPr>
              <w:t>高分子科学前沿</w:t>
            </w:r>
            <w:r w:rsidR="001D7DB2" w:rsidRPr="00680997">
              <w:rPr>
                <w:rFonts w:eastAsia="仿宋"/>
                <w:color w:val="000000"/>
                <w:sz w:val="28"/>
                <w:szCs w:val="28"/>
              </w:rPr>
              <w:t>”</w:t>
            </w:r>
            <w:r w:rsidR="001D7DB2" w:rsidRPr="00680997">
              <w:rPr>
                <w:rFonts w:eastAsia="仿宋"/>
                <w:color w:val="000000"/>
                <w:sz w:val="28"/>
                <w:szCs w:val="28"/>
              </w:rPr>
              <w:t>等多家知名媒体转载报道</w:t>
            </w:r>
            <w:r w:rsidR="001D7DB2" w:rsidRPr="00680997">
              <w:rPr>
                <w:rFonts w:eastAsia="仿宋" w:hint="eastAsia"/>
                <w:color w:val="000000"/>
                <w:sz w:val="28"/>
                <w:szCs w:val="28"/>
              </w:rPr>
              <w:t>；</w:t>
            </w:r>
            <w:r w:rsidR="001D7DB2" w:rsidRPr="00680997">
              <w:rPr>
                <w:rFonts w:eastAsia="仿宋"/>
                <w:color w:val="000000"/>
                <w:sz w:val="28"/>
                <w:szCs w:val="28"/>
              </w:rPr>
              <w:t>申请人自</w:t>
            </w:r>
            <w:r w:rsidR="001D7DB2" w:rsidRPr="00680997">
              <w:rPr>
                <w:rFonts w:eastAsia="仿宋"/>
                <w:color w:val="000000"/>
                <w:sz w:val="28"/>
                <w:szCs w:val="28"/>
              </w:rPr>
              <w:t>2019</w:t>
            </w:r>
            <w:r w:rsidR="001D7DB2" w:rsidRPr="00680997">
              <w:rPr>
                <w:rFonts w:eastAsia="仿宋"/>
                <w:color w:val="000000"/>
                <w:sz w:val="28"/>
                <w:szCs w:val="28"/>
              </w:rPr>
              <w:t>年承担化学与药学院本科生考研专业课辅导工作，同年我院学生考研成功率首次突破</w:t>
            </w:r>
            <w:r w:rsidR="001D7DB2" w:rsidRPr="00680997">
              <w:rPr>
                <w:rFonts w:eastAsia="仿宋"/>
                <w:color w:val="000000"/>
                <w:sz w:val="28"/>
                <w:szCs w:val="28"/>
              </w:rPr>
              <w:t>50%</w:t>
            </w:r>
            <w:r w:rsidR="001D7DB2" w:rsidRPr="00680997">
              <w:rPr>
                <w:rFonts w:eastAsia="仿宋"/>
                <w:color w:val="000000"/>
                <w:sz w:val="28"/>
                <w:szCs w:val="28"/>
              </w:rPr>
              <w:t>大关</w:t>
            </w:r>
            <w:r w:rsidR="001D7DB2" w:rsidRPr="00680997">
              <w:rPr>
                <w:rFonts w:eastAsia="仿宋"/>
                <w:color w:val="000000"/>
                <w:sz w:val="28"/>
                <w:szCs w:val="28"/>
              </w:rPr>
              <w:t>(</w:t>
            </w:r>
            <w:r w:rsidR="001D7DB2" w:rsidRPr="00680997">
              <w:rPr>
                <w:rFonts w:eastAsia="仿宋"/>
                <w:color w:val="000000"/>
                <w:sz w:val="28"/>
                <w:szCs w:val="28"/>
              </w:rPr>
              <w:t>校园网报道</w:t>
            </w:r>
            <w:r w:rsidR="001D7DB2" w:rsidRPr="00680997">
              <w:rPr>
                <w:rFonts w:eastAsia="仿宋"/>
                <w:color w:val="000000"/>
                <w:sz w:val="28"/>
                <w:szCs w:val="28"/>
              </w:rPr>
              <w:t>)</w:t>
            </w:r>
            <w:r w:rsidR="001D7DB2" w:rsidRPr="00680997">
              <w:rPr>
                <w:rFonts w:eastAsia="仿宋" w:hint="eastAsia"/>
                <w:color w:val="000000"/>
                <w:sz w:val="28"/>
                <w:szCs w:val="28"/>
              </w:rPr>
              <w:t>；</w:t>
            </w:r>
            <w:r w:rsidR="001D7DB2" w:rsidRPr="00680997">
              <w:rPr>
                <w:rFonts w:eastAsia="仿宋"/>
                <w:color w:val="000000"/>
                <w:sz w:val="28"/>
                <w:szCs w:val="28"/>
              </w:rPr>
              <w:t>申请人编辑内部学习资料一部</w:t>
            </w:r>
            <w:r w:rsidR="001D7DB2" w:rsidRPr="00680997">
              <w:rPr>
                <w:rFonts w:eastAsia="仿宋"/>
                <w:color w:val="000000"/>
                <w:sz w:val="28"/>
                <w:szCs w:val="28"/>
              </w:rPr>
              <w:t>——</w:t>
            </w:r>
            <w:r w:rsidR="001D7DB2" w:rsidRPr="00680997">
              <w:rPr>
                <w:rFonts w:eastAsia="仿宋"/>
                <w:color w:val="000000"/>
                <w:sz w:val="28"/>
                <w:szCs w:val="28"/>
              </w:rPr>
              <w:t>《</w:t>
            </w:r>
            <w:r w:rsidR="001D7DB2" w:rsidRPr="00680997">
              <w:rPr>
                <w:rFonts w:eastAsia="仿宋"/>
                <w:color w:val="000000"/>
                <w:sz w:val="28"/>
                <w:szCs w:val="28"/>
              </w:rPr>
              <w:t>&lt;</w:t>
            </w:r>
            <w:r w:rsidR="001D7DB2" w:rsidRPr="00680997">
              <w:rPr>
                <w:rFonts w:eastAsia="仿宋"/>
                <w:color w:val="000000"/>
                <w:sz w:val="28"/>
                <w:szCs w:val="28"/>
              </w:rPr>
              <w:t>物理化学</w:t>
            </w:r>
            <w:r w:rsidR="001D7DB2" w:rsidRPr="00680997">
              <w:rPr>
                <w:rFonts w:eastAsia="仿宋"/>
                <w:color w:val="000000"/>
                <w:sz w:val="28"/>
                <w:szCs w:val="28"/>
              </w:rPr>
              <w:t>&gt;</w:t>
            </w:r>
            <w:r w:rsidR="001D7DB2" w:rsidRPr="00680997">
              <w:rPr>
                <w:rFonts w:eastAsia="仿宋"/>
                <w:color w:val="000000"/>
                <w:sz w:val="28"/>
                <w:szCs w:val="28"/>
              </w:rPr>
              <w:t>类型题训练及解析》</w:t>
            </w:r>
            <w:r w:rsidR="001D7DB2" w:rsidRPr="00680997">
              <w:rPr>
                <w:rFonts w:eastAsia="仿宋"/>
                <w:color w:val="000000"/>
                <w:sz w:val="28"/>
                <w:szCs w:val="28"/>
              </w:rPr>
              <w:t>(140</w:t>
            </w:r>
            <w:r w:rsidR="001D7DB2" w:rsidRPr="00680997">
              <w:rPr>
                <w:rFonts w:eastAsia="仿宋"/>
                <w:color w:val="000000"/>
                <w:sz w:val="28"/>
                <w:szCs w:val="28"/>
              </w:rPr>
              <w:t>页纸质资料</w:t>
            </w:r>
            <w:r w:rsidR="001D7DB2" w:rsidRPr="00680997">
              <w:rPr>
                <w:rFonts w:eastAsia="仿宋"/>
                <w:color w:val="000000"/>
                <w:sz w:val="28"/>
                <w:szCs w:val="28"/>
              </w:rPr>
              <w:t>)</w:t>
            </w:r>
            <w:r w:rsidR="001D7DB2" w:rsidRPr="00680997">
              <w:rPr>
                <w:rFonts w:eastAsia="仿宋"/>
                <w:color w:val="000000"/>
                <w:sz w:val="28"/>
                <w:szCs w:val="28"/>
              </w:rPr>
              <w:t>，</w:t>
            </w:r>
            <w:r w:rsidR="001D7DB2" w:rsidRPr="00680997">
              <w:rPr>
                <w:rFonts w:eastAsia="仿宋"/>
                <w:color w:val="000000"/>
                <w:sz w:val="28"/>
                <w:szCs w:val="28"/>
              </w:rPr>
              <w:t>48</w:t>
            </w:r>
            <w:r w:rsidR="001D7DB2" w:rsidRPr="00680997">
              <w:rPr>
                <w:rFonts w:eastAsia="仿宋"/>
                <w:color w:val="000000"/>
                <w:sz w:val="28"/>
                <w:szCs w:val="28"/>
              </w:rPr>
              <w:t>学时线上微课程</w:t>
            </w:r>
            <w:r w:rsidR="001D7DB2" w:rsidRPr="00680997">
              <w:rPr>
                <w:rFonts w:eastAsia="仿宋"/>
                <w:color w:val="000000"/>
                <w:sz w:val="28"/>
                <w:szCs w:val="28"/>
              </w:rPr>
              <w:t>“</w:t>
            </w:r>
            <w:r w:rsidR="001D7DB2" w:rsidRPr="00680997">
              <w:rPr>
                <w:rFonts w:eastAsia="仿宋"/>
                <w:color w:val="000000"/>
                <w:sz w:val="28"/>
                <w:szCs w:val="28"/>
              </w:rPr>
              <w:t>物理化学习题精讲</w:t>
            </w:r>
            <w:r w:rsidR="001D7DB2" w:rsidRPr="00680997">
              <w:rPr>
                <w:rFonts w:eastAsia="仿宋"/>
                <w:color w:val="000000"/>
                <w:sz w:val="28"/>
                <w:szCs w:val="28"/>
              </w:rPr>
              <w:t>”</w:t>
            </w:r>
            <w:r w:rsidR="001D7DB2" w:rsidRPr="00680997">
              <w:rPr>
                <w:rFonts w:eastAsia="仿宋"/>
                <w:color w:val="000000"/>
                <w:sz w:val="28"/>
                <w:szCs w:val="28"/>
              </w:rPr>
              <w:t>一门</w:t>
            </w:r>
            <w:r w:rsidR="001D7DB2" w:rsidRPr="00680997">
              <w:rPr>
                <w:rFonts w:eastAsia="仿宋"/>
                <w:color w:val="000000"/>
                <w:sz w:val="28"/>
                <w:szCs w:val="28"/>
              </w:rPr>
              <w:t>(331</w:t>
            </w:r>
            <w:r w:rsidR="001D7DB2" w:rsidRPr="00680997">
              <w:rPr>
                <w:rFonts w:eastAsia="仿宋"/>
                <w:color w:val="000000"/>
                <w:sz w:val="28"/>
                <w:szCs w:val="28"/>
              </w:rPr>
              <w:t>页</w:t>
            </w:r>
            <w:r w:rsidR="001D7DB2" w:rsidRPr="00680997">
              <w:rPr>
                <w:rFonts w:eastAsia="仿宋"/>
                <w:color w:val="000000"/>
                <w:sz w:val="28"/>
                <w:szCs w:val="28"/>
              </w:rPr>
              <w:t>PPT</w:t>
            </w:r>
            <w:r w:rsidR="001D7DB2" w:rsidRPr="00680997">
              <w:rPr>
                <w:rFonts w:eastAsia="仿宋"/>
                <w:color w:val="000000"/>
                <w:sz w:val="28"/>
                <w:szCs w:val="28"/>
              </w:rPr>
              <w:t>资料</w:t>
            </w:r>
            <w:r w:rsidR="001D7DB2" w:rsidRPr="00680997">
              <w:rPr>
                <w:rFonts w:eastAsia="仿宋"/>
                <w:color w:val="000000"/>
                <w:sz w:val="28"/>
                <w:szCs w:val="28"/>
              </w:rPr>
              <w:t>)</w:t>
            </w:r>
            <w:r w:rsidRPr="00680997">
              <w:rPr>
                <w:rFonts w:eastAsia="仿宋" w:hint="eastAsia"/>
                <w:color w:val="000000"/>
                <w:sz w:val="28"/>
                <w:szCs w:val="28"/>
              </w:rPr>
              <w:t>；</w:t>
            </w:r>
            <w:r w:rsidRPr="00680997">
              <w:rPr>
                <w:rFonts w:eastAsia="仿宋"/>
                <w:color w:val="000000"/>
                <w:sz w:val="28"/>
                <w:szCs w:val="28"/>
              </w:rPr>
              <w:t>申请人</w:t>
            </w:r>
            <w:r w:rsidRPr="00680997">
              <w:rPr>
                <w:rFonts w:eastAsia="仿宋"/>
                <w:bCs/>
                <w:color w:val="000000"/>
                <w:sz w:val="28"/>
                <w:szCs w:val="28"/>
              </w:rPr>
              <w:t>在</w:t>
            </w:r>
            <w:r w:rsidRPr="00680997">
              <w:rPr>
                <w:rFonts w:eastAsia="仿宋"/>
                <w:color w:val="000000"/>
                <w:sz w:val="28"/>
                <w:szCs w:val="28"/>
              </w:rPr>
              <w:t>校内开设线上公开课</w:t>
            </w:r>
            <w:r w:rsidRPr="00680997">
              <w:rPr>
                <w:rFonts w:eastAsia="仿宋"/>
                <w:color w:val="000000"/>
                <w:sz w:val="28"/>
                <w:szCs w:val="28"/>
              </w:rPr>
              <w:t>6</w:t>
            </w:r>
            <w:r w:rsidRPr="00680997">
              <w:rPr>
                <w:rFonts w:eastAsia="仿宋"/>
                <w:color w:val="000000"/>
                <w:sz w:val="28"/>
                <w:szCs w:val="28"/>
              </w:rPr>
              <w:t>次</w:t>
            </w:r>
            <w:r w:rsidRPr="00680997">
              <w:rPr>
                <w:rFonts w:eastAsia="仿宋"/>
                <w:color w:val="000000"/>
                <w:sz w:val="28"/>
                <w:szCs w:val="28"/>
              </w:rPr>
              <w:t>(</w:t>
            </w:r>
            <w:r w:rsidRPr="00680997">
              <w:rPr>
                <w:rFonts w:eastAsia="仿宋"/>
                <w:color w:val="000000"/>
                <w:sz w:val="28"/>
                <w:szCs w:val="28"/>
              </w:rPr>
              <w:t>共</w:t>
            </w:r>
            <w:r w:rsidRPr="00680997">
              <w:rPr>
                <w:rFonts w:eastAsia="仿宋"/>
                <w:color w:val="000000"/>
                <w:sz w:val="28"/>
                <w:szCs w:val="28"/>
              </w:rPr>
              <w:t>30</w:t>
            </w:r>
            <w:r w:rsidRPr="00680997">
              <w:rPr>
                <w:rFonts w:eastAsia="仿宋"/>
                <w:color w:val="000000"/>
                <w:sz w:val="28"/>
                <w:szCs w:val="28"/>
              </w:rPr>
              <w:t>学时</w:t>
            </w:r>
            <w:r w:rsidRPr="00680997">
              <w:rPr>
                <w:rFonts w:eastAsia="仿宋"/>
                <w:color w:val="000000"/>
                <w:sz w:val="28"/>
                <w:szCs w:val="28"/>
              </w:rPr>
              <w:t>)</w:t>
            </w:r>
            <w:r w:rsidRPr="00680997">
              <w:rPr>
                <w:rFonts w:eastAsia="仿宋"/>
                <w:color w:val="000000"/>
                <w:sz w:val="28"/>
                <w:szCs w:val="28"/>
              </w:rPr>
              <w:t>，</w:t>
            </w:r>
            <w:r w:rsidRPr="00680997">
              <w:rPr>
                <w:rFonts w:eastAsia="仿宋"/>
                <w:bCs/>
                <w:color w:val="000000"/>
                <w:sz w:val="28"/>
                <w:szCs w:val="28"/>
              </w:rPr>
              <w:t>受邀开设校外公开课</w:t>
            </w:r>
            <w:r w:rsidRPr="00680997">
              <w:rPr>
                <w:rFonts w:eastAsia="仿宋"/>
                <w:bCs/>
                <w:color w:val="000000"/>
                <w:sz w:val="28"/>
                <w:szCs w:val="28"/>
              </w:rPr>
              <w:t>6</w:t>
            </w:r>
            <w:r w:rsidRPr="00680997">
              <w:rPr>
                <w:rFonts w:eastAsia="仿宋"/>
                <w:bCs/>
                <w:color w:val="000000"/>
                <w:sz w:val="28"/>
                <w:szCs w:val="28"/>
              </w:rPr>
              <w:t>次，包括线上公开课</w:t>
            </w:r>
            <w:r w:rsidRPr="00680997">
              <w:rPr>
                <w:rFonts w:eastAsia="仿宋"/>
                <w:bCs/>
                <w:color w:val="000000"/>
                <w:sz w:val="28"/>
                <w:szCs w:val="28"/>
              </w:rPr>
              <w:t>2</w:t>
            </w:r>
            <w:r w:rsidRPr="00680997">
              <w:rPr>
                <w:rFonts w:eastAsia="仿宋"/>
                <w:bCs/>
                <w:color w:val="000000"/>
                <w:sz w:val="28"/>
                <w:szCs w:val="28"/>
              </w:rPr>
              <w:t>次</w:t>
            </w:r>
            <w:r w:rsidRPr="00680997">
              <w:rPr>
                <w:rFonts w:eastAsia="仿宋"/>
                <w:color w:val="000000"/>
                <w:sz w:val="28"/>
                <w:szCs w:val="28"/>
              </w:rPr>
              <w:t>(7</w:t>
            </w:r>
            <w:r w:rsidRPr="00680997">
              <w:rPr>
                <w:rFonts w:eastAsia="仿宋"/>
                <w:color w:val="000000"/>
                <w:sz w:val="28"/>
                <w:szCs w:val="28"/>
              </w:rPr>
              <w:t>学时</w:t>
            </w:r>
            <w:r w:rsidRPr="00680997">
              <w:rPr>
                <w:rFonts w:eastAsia="仿宋"/>
                <w:color w:val="000000"/>
                <w:sz w:val="28"/>
                <w:szCs w:val="28"/>
              </w:rPr>
              <w:t>)</w:t>
            </w:r>
            <w:r w:rsidRPr="00680997">
              <w:rPr>
                <w:rFonts w:eastAsia="仿宋"/>
                <w:bCs/>
                <w:color w:val="000000"/>
                <w:sz w:val="28"/>
                <w:szCs w:val="28"/>
              </w:rPr>
              <w:t>、线下公开课</w:t>
            </w:r>
            <w:r w:rsidRPr="00680997">
              <w:rPr>
                <w:rFonts w:eastAsia="仿宋"/>
                <w:bCs/>
                <w:color w:val="000000"/>
                <w:sz w:val="28"/>
                <w:szCs w:val="28"/>
              </w:rPr>
              <w:t>4</w:t>
            </w:r>
            <w:r w:rsidRPr="00680997">
              <w:rPr>
                <w:rFonts w:eastAsia="仿宋"/>
                <w:bCs/>
                <w:color w:val="000000"/>
                <w:sz w:val="28"/>
                <w:szCs w:val="28"/>
              </w:rPr>
              <w:t>次</w:t>
            </w:r>
            <w:r w:rsidRPr="00680997">
              <w:rPr>
                <w:rFonts w:eastAsia="仿宋"/>
                <w:color w:val="000000"/>
                <w:sz w:val="28"/>
                <w:szCs w:val="28"/>
              </w:rPr>
              <w:t>(20</w:t>
            </w:r>
            <w:r w:rsidRPr="00680997">
              <w:rPr>
                <w:rFonts w:eastAsia="仿宋"/>
                <w:color w:val="000000"/>
                <w:sz w:val="28"/>
                <w:szCs w:val="28"/>
              </w:rPr>
              <w:t>学时</w:t>
            </w:r>
            <w:r w:rsidRPr="00680997">
              <w:rPr>
                <w:rFonts w:eastAsia="仿宋"/>
                <w:color w:val="000000"/>
                <w:sz w:val="28"/>
                <w:szCs w:val="28"/>
              </w:rPr>
              <w:t>)</w:t>
            </w:r>
            <w:r w:rsidRPr="00680997">
              <w:rPr>
                <w:rFonts w:eastAsia="仿宋"/>
                <w:color w:val="000000"/>
                <w:sz w:val="28"/>
                <w:szCs w:val="28"/>
              </w:rPr>
              <w:t>，推广了我校先进的教学理念和创新的教学研究成果，受到兄弟院校陕西师范大学、长安大学师生的一致好评</w:t>
            </w:r>
            <w:r w:rsidRPr="00680997">
              <w:rPr>
                <w:rFonts w:eastAsia="仿宋" w:hint="eastAsia"/>
                <w:color w:val="000000"/>
                <w:sz w:val="28"/>
                <w:szCs w:val="28"/>
              </w:rPr>
              <w:t>。</w:t>
            </w:r>
          </w:p>
          <w:p w14:paraId="769B0B98" w14:textId="77777777" w:rsidR="00543511" w:rsidRPr="00680997" w:rsidRDefault="00CD4B82" w:rsidP="00222351">
            <w:pPr>
              <w:adjustRightInd w:val="0"/>
              <w:snapToGrid w:val="0"/>
              <w:spacing w:line="400" w:lineRule="atLeast"/>
              <w:ind w:leftChars="13" w:left="27" w:firstLineChars="200" w:firstLine="560"/>
              <w:rPr>
                <w:rFonts w:eastAsia="仿宋"/>
                <w:color w:val="000000"/>
                <w:sz w:val="28"/>
                <w:szCs w:val="28"/>
              </w:rPr>
            </w:pPr>
            <w:r w:rsidRPr="00680997">
              <w:rPr>
                <w:rFonts w:eastAsia="仿宋"/>
                <w:color w:val="000000"/>
                <w:sz w:val="28"/>
                <w:szCs w:val="28"/>
              </w:rPr>
              <w:t>申请人指导</w:t>
            </w:r>
            <w:r w:rsidR="001D7DB2" w:rsidRPr="00680997">
              <w:rPr>
                <w:rFonts w:eastAsia="仿宋" w:hint="eastAsia"/>
                <w:color w:val="000000"/>
                <w:sz w:val="28"/>
                <w:szCs w:val="28"/>
              </w:rPr>
              <w:t>的</w:t>
            </w:r>
            <w:r w:rsidRPr="00680997">
              <w:rPr>
                <w:rFonts w:eastAsia="仿宋"/>
                <w:color w:val="000000"/>
                <w:sz w:val="28"/>
                <w:szCs w:val="28"/>
              </w:rPr>
              <w:t>应化专业本科生共</w:t>
            </w:r>
            <w:r w:rsidR="001D7DB2" w:rsidRPr="00680997">
              <w:rPr>
                <w:rFonts w:eastAsia="仿宋" w:hint="eastAsia"/>
                <w:color w:val="000000"/>
                <w:sz w:val="28"/>
                <w:szCs w:val="28"/>
              </w:rPr>
              <w:t>91</w:t>
            </w:r>
            <w:r w:rsidRPr="00680997">
              <w:rPr>
                <w:rFonts w:eastAsia="仿宋"/>
                <w:color w:val="000000"/>
                <w:sz w:val="28"/>
                <w:szCs w:val="28"/>
              </w:rPr>
              <w:t>人次荣获国家级、省部级、</w:t>
            </w:r>
            <w:proofErr w:type="gramStart"/>
            <w:r w:rsidRPr="00680997">
              <w:rPr>
                <w:rFonts w:eastAsia="仿宋"/>
                <w:color w:val="000000"/>
                <w:sz w:val="28"/>
                <w:szCs w:val="28"/>
              </w:rPr>
              <w:t>院校级</w:t>
            </w:r>
            <w:proofErr w:type="gramEnd"/>
            <w:r w:rsidRPr="00680997">
              <w:rPr>
                <w:rFonts w:eastAsia="仿宋"/>
                <w:color w:val="000000"/>
                <w:sz w:val="28"/>
                <w:szCs w:val="28"/>
              </w:rPr>
              <w:t>各类奖项共</w:t>
            </w:r>
            <w:r w:rsidR="00DF5D13" w:rsidRPr="00680997">
              <w:rPr>
                <w:rFonts w:eastAsia="仿宋" w:hint="eastAsia"/>
                <w:color w:val="000000"/>
                <w:sz w:val="28"/>
                <w:szCs w:val="28"/>
              </w:rPr>
              <w:t>34</w:t>
            </w:r>
            <w:r w:rsidRPr="00680997">
              <w:rPr>
                <w:rFonts w:eastAsia="仿宋"/>
                <w:color w:val="000000"/>
                <w:sz w:val="28"/>
                <w:szCs w:val="28"/>
              </w:rPr>
              <w:t>项，获</w:t>
            </w:r>
            <w:proofErr w:type="gramStart"/>
            <w:r w:rsidRPr="00680997">
              <w:rPr>
                <w:rFonts w:eastAsia="仿宋"/>
                <w:color w:val="000000"/>
                <w:sz w:val="28"/>
                <w:szCs w:val="28"/>
              </w:rPr>
              <w:t>院校级</w:t>
            </w:r>
            <w:proofErr w:type="gramEnd"/>
            <w:r w:rsidRPr="00680997">
              <w:rPr>
                <w:rFonts w:eastAsia="仿宋"/>
                <w:color w:val="000000"/>
                <w:sz w:val="28"/>
                <w:szCs w:val="28"/>
              </w:rPr>
              <w:t>优秀本科毕业论文</w:t>
            </w:r>
            <w:r w:rsidR="001D7DB2" w:rsidRPr="00680997">
              <w:rPr>
                <w:rFonts w:eastAsia="仿宋" w:hint="eastAsia"/>
                <w:color w:val="000000"/>
                <w:sz w:val="28"/>
                <w:szCs w:val="28"/>
              </w:rPr>
              <w:t>7</w:t>
            </w:r>
            <w:r w:rsidRPr="00680997">
              <w:rPr>
                <w:rFonts w:eastAsia="仿宋"/>
                <w:color w:val="000000"/>
                <w:sz w:val="28"/>
                <w:szCs w:val="28"/>
              </w:rPr>
              <w:t>篇，获批国家级、省级、</w:t>
            </w:r>
            <w:proofErr w:type="gramStart"/>
            <w:r w:rsidRPr="00680997">
              <w:rPr>
                <w:rFonts w:eastAsia="仿宋"/>
                <w:color w:val="000000"/>
                <w:sz w:val="28"/>
                <w:szCs w:val="28"/>
              </w:rPr>
              <w:t>院校级</w:t>
            </w:r>
            <w:proofErr w:type="gramEnd"/>
            <w:r w:rsidRPr="00680997">
              <w:rPr>
                <w:rFonts w:eastAsia="仿宋"/>
                <w:color w:val="000000"/>
                <w:sz w:val="28"/>
                <w:szCs w:val="28"/>
              </w:rPr>
              <w:t>大学生</w:t>
            </w:r>
            <w:r w:rsidRPr="00680997">
              <w:rPr>
                <w:rFonts w:eastAsia="仿宋" w:hint="eastAsia"/>
                <w:color w:val="000000"/>
                <w:sz w:val="28"/>
                <w:szCs w:val="28"/>
              </w:rPr>
              <w:t>创新、创业</w:t>
            </w:r>
            <w:r w:rsidRPr="00680997">
              <w:rPr>
                <w:rFonts w:eastAsia="仿宋"/>
                <w:color w:val="000000"/>
                <w:sz w:val="28"/>
                <w:szCs w:val="28"/>
              </w:rPr>
              <w:t>项目共</w:t>
            </w:r>
            <w:r w:rsidRPr="00680997">
              <w:rPr>
                <w:rFonts w:eastAsia="仿宋" w:hint="eastAsia"/>
                <w:color w:val="000000"/>
                <w:sz w:val="28"/>
                <w:szCs w:val="28"/>
              </w:rPr>
              <w:t>1</w:t>
            </w:r>
            <w:r w:rsidR="001D7DB2" w:rsidRPr="00680997">
              <w:rPr>
                <w:rFonts w:eastAsia="仿宋" w:hint="eastAsia"/>
                <w:color w:val="000000"/>
                <w:sz w:val="28"/>
                <w:szCs w:val="28"/>
              </w:rPr>
              <w:t>3</w:t>
            </w:r>
            <w:r w:rsidRPr="00680997">
              <w:rPr>
                <w:rFonts w:eastAsia="仿宋"/>
                <w:color w:val="000000"/>
                <w:sz w:val="28"/>
                <w:szCs w:val="28"/>
              </w:rPr>
              <w:t>项，指导本科生发表</w:t>
            </w:r>
            <w:r w:rsidRPr="00680997">
              <w:rPr>
                <w:rFonts w:eastAsia="仿宋"/>
                <w:color w:val="000000"/>
                <w:sz w:val="28"/>
                <w:szCs w:val="28"/>
              </w:rPr>
              <w:t>SCI</w:t>
            </w:r>
            <w:r w:rsidRPr="00680997">
              <w:rPr>
                <w:rFonts w:eastAsia="仿宋"/>
                <w:color w:val="000000"/>
                <w:sz w:val="28"/>
                <w:szCs w:val="28"/>
              </w:rPr>
              <w:t>论文</w:t>
            </w:r>
            <w:r w:rsidR="001D7DB2" w:rsidRPr="00680997">
              <w:rPr>
                <w:rFonts w:eastAsia="仿宋" w:hint="eastAsia"/>
                <w:color w:val="000000"/>
                <w:sz w:val="28"/>
                <w:szCs w:val="28"/>
              </w:rPr>
              <w:t>4</w:t>
            </w:r>
            <w:r w:rsidRPr="00680997">
              <w:rPr>
                <w:rFonts w:eastAsia="仿宋"/>
                <w:color w:val="000000"/>
                <w:sz w:val="28"/>
                <w:szCs w:val="28"/>
              </w:rPr>
              <w:t>篇、教改论文</w:t>
            </w:r>
            <w:r w:rsidR="001D7DB2" w:rsidRPr="00680997">
              <w:rPr>
                <w:rFonts w:eastAsia="仿宋" w:hint="eastAsia"/>
                <w:color w:val="000000"/>
                <w:sz w:val="28"/>
                <w:szCs w:val="28"/>
              </w:rPr>
              <w:t>3</w:t>
            </w:r>
            <w:r w:rsidRPr="00680997">
              <w:rPr>
                <w:rFonts w:eastAsia="仿宋"/>
                <w:color w:val="000000"/>
                <w:sz w:val="28"/>
                <w:szCs w:val="28"/>
              </w:rPr>
              <w:t>篇</w:t>
            </w:r>
            <w:r w:rsidRPr="00680997">
              <w:rPr>
                <w:rFonts w:eastAsia="仿宋"/>
                <w:color w:val="000000"/>
                <w:sz w:val="28"/>
                <w:szCs w:val="28"/>
              </w:rPr>
              <w:t>(</w:t>
            </w:r>
            <w:r w:rsidRPr="00680997">
              <w:rPr>
                <w:rFonts w:eastAsia="仿宋"/>
                <w:color w:val="000000"/>
                <w:sz w:val="28"/>
                <w:szCs w:val="28"/>
              </w:rPr>
              <w:t>其中核心期刊论文</w:t>
            </w:r>
            <w:r w:rsidRPr="00680997">
              <w:rPr>
                <w:rFonts w:eastAsia="仿宋"/>
                <w:color w:val="000000"/>
                <w:sz w:val="28"/>
                <w:szCs w:val="28"/>
              </w:rPr>
              <w:t>1</w:t>
            </w:r>
            <w:r w:rsidRPr="00680997">
              <w:rPr>
                <w:rFonts w:eastAsia="仿宋"/>
                <w:color w:val="000000"/>
                <w:sz w:val="28"/>
                <w:szCs w:val="28"/>
              </w:rPr>
              <w:t>篇</w:t>
            </w:r>
            <w:r w:rsidRPr="00680997">
              <w:rPr>
                <w:rFonts w:eastAsia="仿宋"/>
                <w:color w:val="000000"/>
                <w:sz w:val="28"/>
                <w:szCs w:val="28"/>
              </w:rPr>
              <w:t>)</w:t>
            </w:r>
            <w:r w:rsidRPr="00680997">
              <w:rPr>
                <w:rFonts w:eastAsia="仿宋"/>
                <w:color w:val="000000"/>
                <w:sz w:val="28"/>
                <w:szCs w:val="28"/>
              </w:rPr>
              <w:t>，授权专利</w:t>
            </w:r>
            <w:r w:rsidRPr="00680997">
              <w:rPr>
                <w:rFonts w:eastAsia="仿宋"/>
                <w:color w:val="000000"/>
                <w:sz w:val="28"/>
                <w:szCs w:val="28"/>
              </w:rPr>
              <w:t>2</w:t>
            </w:r>
            <w:r w:rsidRPr="00680997">
              <w:rPr>
                <w:rFonts w:eastAsia="仿宋"/>
                <w:color w:val="000000"/>
                <w:sz w:val="28"/>
                <w:szCs w:val="28"/>
              </w:rPr>
              <w:t>项</w:t>
            </w:r>
            <w:r w:rsidR="001D7DB2" w:rsidRPr="00680997">
              <w:rPr>
                <w:rFonts w:eastAsia="仿宋" w:hint="eastAsia"/>
                <w:color w:val="000000"/>
                <w:sz w:val="28"/>
                <w:szCs w:val="28"/>
              </w:rPr>
              <w:t>，</w:t>
            </w:r>
            <w:r w:rsidR="001D7DB2" w:rsidRPr="00680997">
              <w:rPr>
                <w:rFonts w:eastAsia="仿宋"/>
                <w:color w:val="000000"/>
                <w:sz w:val="28"/>
                <w:szCs w:val="28"/>
              </w:rPr>
              <w:t>注册商标</w:t>
            </w:r>
            <w:r w:rsidR="001D7DB2" w:rsidRPr="00680997">
              <w:rPr>
                <w:rFonts w:eastAsia="仿宋"/>
                <w:color w:val="000000"/>
                <w:sz w:val="28"/>
                <w:szCs w:val="28"/>
              </w:rPr>
              <w:t>1</w:t>
            </w:r>
            <w:r w:rsidR="001D7DB2" w:rsidRPr="00680997">
              <w:rPr>
                <w:rFonts w:eastAsia="仿宋"/>
                <w:color w:val="000000"/>
                <w:sz w:val="28"/>
                <w:szCs w:val="28"/>
              </w:rPr>
              <w:t>个；</w:t>
            </w:r>
            <w:r w:rsidR="001D7DB2" w:rsidRPr="00680997">
              <w:rPr>
                <w:rFonts w:eastAsia="仿宋"/>
                <w:bCs/>
                <w:color w:val="000000"/>
                <w:sz w:val="28"/>
                <w:szCs w:val="28"/>
              </w:rPr>
              <w:t>指导校级、院级优秀本科毕业论文共</w:t>
            </w:r>
            <w:r w:rsidR="001D7DB2" w:rsidRPr="00680997">
              <w:rPr>
                <w:rFonts w:eastAsia="仿宋" w:hint="eastAsia"/>
                <w:bCs/>
                <w:color w:val="000000"/>
                <w:sz w:val="28"/>
                <w:szCs w:val="28"/>
              </w:rPr>
              <w:t>7</w:t>
            </w:r>
            <w:r w:rsidR="001D7DB2" w:rsidRPr="00680997">
              <w:rPr>
                <w:rFonts w:eastAsia="仿宋"/>
                <w:bCs/>
                <w:color w:val="000000"/>
                <w:sz w:val="28"/>
                <w:szCs w:val="28"/>
              </w:rPr>
              <w:t>篇</w:t>
            </w:r>
            <w:r w:rsidR="001D7DB2" w:rsidRPr="00680997">
              <w:rPr>
                <w:rFonts w:eastAsia="仿宋" w:hint="eastAsia"/>
                <w:bCs/>
                <w:color w:val="000000"/>
                <w:sz w:val="28"/>
                <w:szCs w:val="28"/>
              </w:rPr>
              <w:t>，所</w:t>
            </w:r>
            <w:r w:rsidR="001D7DB2" w:rsidRPr="00680997">
              <w:rPr>
                <w:rFonts w:eastAsia="仿宋"/>
                <w:bCs/>
                <w:color w:val="000000"/>
                <w:sz w:val="28"/>
                <w:szCs w:val="28"/>
              </w:rPr>
              <w:t>指导的学生当中</w:t>
            </w:r>
            <w:r w:rsidR="001D7DB2" w:rsidRPr="00680997">
              <w:rPr>
                <w:rFonts w:eastAsia="仿宋"/>
                <w:color w:val="000000"/>
                <w:sz w:val="28"/>
                <w:szCs w:val="28"/>
              </w:rPr>
              <w:t>，有</w:t>
            </w:r>
            <w:r w:rsidR="001D7DB2" w:rsidRPr="00680997">
              <w:rPr>
                <w:rFonts w:eastAsia="仿宋" w:hint="eastAsia"/>
                <w:color w:val="000000"/>
                <w:sz w:val="28"/>
                <w:szCs w:val="28"/>
              </w:rPr>
              <w:t>31</w:t>
            </w:r>
            <w:r w:rsidR="001D7DB2" w:rsidRPr="00680997">
              <w:rPr>
                <w:rFonts w:eastAsia="仿宋"/>
                <w:color w:val="000000"/>
                <w:sz w:val="28"/>
                <w:szCs w:val="28"/>
              </w:rPr>
              <w:t>人保送或考入双一流高校攻读硕士研究生。</w:t>
            </w:r>
          </w:p>
          <w:p w14:paraId="3518BC75" w14:textId="468C7C1D" w:rsidR="00222351" w:rsidRDefault="00222351" w:rsidP="00222351">
            <w:pPr>
              <w:adjustRightInd w:val="0"/>
              <w:snapToGrid w:val="0"/>
              <w:spacing w:line="400" w:lineRule="atLeast"/>
              <w:ind w:leftChars="13" w:left="27" w:firstLineChars="200" w:firstLine="560"/>
              <w:rPr>
                <w:rFonts w:eastAsia="仿宋"/>
                <w:color w:val="000000"/>
                <w:sz w:val="28"/>
                <w:szCs w:val="28"/>
              </w:rPr>
            </w:pPr>
          </w:p>
          <w:p w14:paraId="168251B5" w14:textId="2085592F" w:rsidR="00184E31" w:rsidRDefault="00184E31" w:rsidP="00222351">
            <w:pPr>
              <w:adjustRightInd w:val="0"/>
              <w:snapToGrid w:val="0"/>
              <w:spacing w:line="400" w:lineRule="atLeast"/>
              <w:ind w:leftChars="13" w:left="27" w:firstLineChars="200" w:firstLine="560"/>
              <w:rPr>
                <w:rFonts w:eastAsia="仿宋"/>
                <w:color w:val="000000"/>
                <w:sz w:val="28"/>
                <w:szCs w:val="28"/>
              </w:rPr>
            </w:pPr>
          </w:p>
          <w:p w14:paraId="36BB1E0A" w14:textId="77777777" w:rsidR="00184E31" w:rsidRDefault="00184E31" w:rsidP="00222351">
            <w:pPr>
              <w:adjustRightInd w:val="0"/>
              <w:snapToGrid w:val="0"/>
              <w:spacing w:line="400" w:lineRule="atLeast"/>
              <w:ind w:leftChars="13" w:left="27" w:firstLineChars="200" w:firstLine="560"/>
              <w:rPr>
                <w:rFonts w:eastAsia="仿宋" w:hint="eastAsia"/>
                <w:color w:val="000000"/>
                <w:sz w:val="28"/>
                <w:szCs w:val="28"/>
              </w:rPr>
            </w:pPr>
          </w:p>
          <w:p w14:paraId="4A702C65" w14:textId="77777777" w:rsidR="00184E31" w:rsidRPr="00680997" w:rsidRDefault="00184E31" w:rsidP="00222351">
            <w:pPr>
              <w:adjustRightInd w:val="0"/>
              <w:snapToGrid w:val="0"/>
              <w:spacing w:line="400" w:lineRule="atLeast"/>
              <w:ind w:leftChars="13" w:left="27" w:firstLineChars="200" w:firstLine="560"/>
              <w:rPr>
                <w:rFonts w:eastAsia="仿宋" w:hint="eastAsia"/>
                <w:color w:val="000000"/>
                <w:sz w:val="28"/>
                <w:szCs w:val="28"/>
              </w:rPr>
            </w:pPr>
          </w:p>
          <w:p w14:paraId="1102A042" w14:textId="4C63FE99" w:rsidR="00543511" w:rsidRDefault="00543511" w:rsidP="001D7DB2">
            <w:pPr>
              <w:adjustRightInd w:val="0"/>
              <w:snapToGrid w:val="0"/>
              <w:spacing w:line="400" w:lineRule="atLeast"/>
              <w:rPr>
                <w:rFonts w:eastAsia="仿宋"/>
                <w:color w:val="000000"/>
                <w:sz w:val="28"/>
                <w:szCs w:val="28"/>
              </w:rPr>
            </w:pPr>
            <w:r w:rsidRPr="00680997">
              <w:rPr>
                <w:rFonts w:eastAsia="仿宋"/>
                <w:color w:val="000000"/>
                <w:sz w:val="28"/>
                <w:szCs w:val="28"/>
              </w:rPr>
              <w:t xml:space="preserve">                   </w:t>
            </w:r>
            <w:r w:rsidRPr="00680997">
              <w:rPr>
                <w:rFonts w:eastAsia="仿宋"/>
                <w:color w:val="000000"/>
                <w:sz w:val="28"/>
                <w:szCs w:val="28"/>
              </w:rPr>
              <w:t>本人签名：</w:t>
            </w:r>
          </w:p>
          <w:p w14:paraId="332B209B" w14:textId="77777777" w:rsidR="00184E31" w:rsidRPr="00680997" w:rsidRDefault="00184E31" w:rsidP="001D7DB2">
            <w:pPr>
              <w:adjustRightInd w:val="0"/>
              <w:snapToGrid w:val="0"/>
              <w:spacing w:line="400" w:lineRule="atLeast"/>
              <w:rPr>
                <w:rFonts w:eastAsia="仿宋" w:hint="eastAsia"/>
                <w:color w:val="000000"/>
                <w:sz w:val="28"/>
                <w:szCs w:val="28"/>
              </w:rPr>
            </w:pPr>
          </w:p>
          <w:p w14:paraId="2CCACFF5" w14:textId="77777777" w:rsidR="00543511" w:rsidRPr="00680997" w:rsidRDefault="00543511" w:rsidP="001D7DB2">
            <w:pPr>
              <w:adjustRightInd w:val="0"/>
              <w:snapToGrid w:val="0"/>
              <w:spacing w:line="400" w:lineRule="atLeast"/>
              <w:ind w:leftChars="13" w:left="27" w:firstLineChars="200" w:firstLine="560"/>
              <w:rPr>
                <w:rFonts w:eastAsia="仿宋"/>
                <w:color w:val="000000"/>
                <w:sz w:val="28"/>
                <w:szCs w:val="28"/>
              </w:rPr>
            </w:pPr>
            <w:r w:rsidRPr="00680997">
              <w:rPr>
                <w:rFonts w:eastAsia="仿宋"/>
                <w:color w:val="000000"/>
                <w:sz w:val="28"/>
                <w:szCs w:val="28"/>
              </w:rPr>
              <w:t xml:space="preserve">                               202</w:t>
            </w:r>
            <w:r w:rsidR="00222351" w:rsidRPr="00680997">
              <w:rPr>
                <w:rFonts w:eastAsia="仿宋" w:hint="eastAsia"/>
                <w:color w:val="000000"/>
                <w:sz w:val="28"/>
                <w:szCs w:val="28"/>
              </w:rPr>
              <w:t>3</w:t>
            </w:r>
            <w:r w:rsidRPr="00680997">
              <w:rPr>
                <w:rFonts w:eastAsia="仿宋"/>
                <w:color w:val="000000"/>
                <w:sz w:val="28"/>
                <w:szCs w:val="28"/>
              </w:rPr>
              <w:t>年</w:t>
            </w:r>
            <w:r w:rsidRPr="00680997">
              <w:rPr>
                <w:rFonts w:eastAsia="仿宋"/>
                <w:color w:val="000000"/>
                <w:sz w:val="28"/>
                <w:szCs w:val="28"/>
              </w:rPr>
              <w:t>9</w:t>
            </w:r>
            <w:r w:rsidRPr="00680997">
              <w:rPr>
                <w:rFonts w:eastAsia="仿宋"/>
                <w:color w:val="000000"/>
                <w:sz w:val="28"/>
                <w:szCs w:val="28"/>
              </w:rPr>
              <w:t>月</w:t>
            </w:r>
            <w:r w:rsidRPr="00680997">
              <w:rPr>
                <w:rFonts w:eastAsia="仿宋"/>
                <w:color w:val="000000"/>
                <w:sz w:val="28"/>
                <w:szCs w:val="28"/>
              </w:rPr>
              <w:t>2</w:t>
            </w:r>
            <w:r w:rsidR="00222351" w:rsidRPr="00680997">
              <w:rPr>
                <w:rFonts w:eastAsia="仿宋" w:hint="eastAsia"/>
                <w:color w:val="000000"/>
                <w:sz w:val="28"/>
                <w:szCs w:val="28"/>
              </w:rPr>
              <w:t>3</w:t>
            </w:r>
            <w:r w:rsidRPr="00680997">
              <w:rPr>
                <w:rFonts w:eastAsia="仿宋"/>
                <w:color w:val="000000"/>
                <w:sz w:val="28"/>
                <w:szCs w:val="28"/>
              </w:rPr>
              <w:t>日</w:t>
            </w:r>
          </w:p>
          <w:p w14:paraId="3188B6AF" w14:textId="77777777" w:rsidR="00543511" w:rsidRDefault="00543511" w:rsidP="001D7DB2">
            <w:pPr>
              <w:adjustRightInd w:val="0"/>
              <w:snapToGrid w:val="0"/>
              <w:spacing w:line="400" w:lineRule="atLeast"/>
              <w:ind w:leftChars="13" w:left="27" w:firstLineChars="200" w:firstLine="560"/>
              <w:rPr>
                <w:rFonts w:eastAsia="仿宋"/>
                <w:color w:val="000000"/>
                <w:sz w:val="28"/>
                <w:szCs w:val="28"/>
              </w:rPr>
            </w:pPr>
          </w:p>
          <w:p w14:paraId="5D381655" w14:textId="77777777" w:rsidR="00184E31" w:rsidRDefault="00184E31" w:rsidP="001D7DB2">
            <w:pPr>
              <w:adjustRightInd w:val="0"/>
              <w:snapToGrid w:val="0"/>
              <w:spacing w:line="400" w:lineRule="atLeast"/>
              <w:ind w:leftChars="13" w:left="27" w:firstLineChars="200" w:firstLine="560"/>
              <w:rPr>
                <w:rFonts w:eastAsia="仿宋"/>
                <w:color w:val="000000"/>
                <w:sz w:val="28"/>
                <w:szCs w:val="28"/>
              </w:rPr>
            </w:pPr>
          </w:p>
          <w:p w14:paraId="43CB3F55" w14:textId="437C47CA" w:rsidR="00184E31" w:rsidRDefault="00184E31" w:rsidP="001D7DB2">
            <w:pPr>
              <w:adjustRightInd w:val="0"/>
              <w:snapToGrid w:val="0"/>
              <w:spacing w:line="400" w:lineRule="atLeast"/>
              <w:ind w:leftChars="13" w:left="27" w:firstLineChars="200" w:firstLine="560"/>
              <w:rPr>
                <w:rFonts w:eastAsia="仿宋"/>
                <w:color w:val="000000"/>
                <w:sz w:val="28"/>
                <w:szCs w:val="28"/>
              </w:rPr>
            </w:pPr>
          </w:p>
          <w:p w14:paraId="11DAE847" w14:textId="160DA1BF" w:rsidR="00184E31" w:rsidRDefault="00184E31" w:rsidP="001D7DB2">
            <w:pPr>
              <w:adjustRightInd w:val="0"/>
              <w:snapToGrid w:val="0"/>
              <w:spacing w:line="400" w:lineRule="atLeast"/>
              <w:ind w:leftChars="13" w:left="27" w:firstLineChars="200" w:firstLine="560"/>
              <w:rPr>
                <w:rFonts w:eastAsia="仿宋"/>
                <w:color w:val="000000"/>
                <w:sz w:val="28"/>
                <w:szCs w:val="28"/>
              </w:rPr>
            </w:pPr>
          </w:p>
          <w:p w14:paraId="2402C779" w14:textId="19AB3172" w:rsidR="00184E31" w:rsidRDefault="00184E31" w:rsidP="001D7DB2">
            <w:pPr>
              <w:adjustRightInd w:val="0"/>
              <w:snapToGrid w:val="0"/>
              <w:spacing w:line="400" w:lineRule="atLeast"/>
              <w:ind w:leftChars="13" w:left="27" w:firstLineChars="200" w:firstLine="560"/>
              <w:rPr>
                <w:rFonts w:eastAsia="仿宋"/>
                <w:color w:val="000000"/>
                <w:sz w:val="28"/>
                <w:szCs w:val="28"/>
              </w:rPr>
            </w:pPr>
          </w:p>
          <w:p w14:paraId="579496A3" w14:textId="77777777" w:rsidR="00184E31" w:rsidRDefault="00184E31" w:rsidP="001D7DB2">
            <w:pPr>
              <w:adjustRightInd w:val="0"/>
              <w:snapToGrid w:val="0"/>
              <w:spacing w:line="400" w:lineRule="atLeast"/>
              <w:ind w:leftChars="13" w:left="27" w:firstLineChars="200" w:firstLine="560"/>
              <w:rPr>
                <w:rFonts w:eastAsia="仿宋" w:hint="eastAsia"/>
                <w:color w:val="000000"/>
                <w:sz w:val="28"/>
                <w:szCs w:val="28"/>
              </w:rPr>
            </w:pPr>
          </w:p>
          <w:p w14:paraId="0AE32198" w14:textId="77777777" w:rsidR="00184E31" w:rsidRDefault="00184E31" w:rsidP="001D7DB2">
            <w:pPr>
              <w:adjustRightInd w:val="0"/>
              <w:snapToGrid w:val="0"/>
              <w:spacing w:line="400" w:lineRule="atLeast"/>
              <w:ind w:leftChars="13" w:left="27" w:firstLineChars="200" w:firstLine="560"/>
              <w:rPr>
                <w:rFonts w:eastAsia="仿宋"/>
                <w:color w:val="000000"/>
                <w:sz w:val="28"/>
                <w:szCs w:val="28"/>
              </w:rPr>
            </w:pPr>
          </w:p>
          <w:p w14:paraId="7B98A485" w14:textId="67498794" w:rsidR="00184E31" w:rsidRPr="00680997" w:rsidRDefault="00184E31" w:rsidP="001D7DB2">
            <w:pPr>
              <w:adjustRightInd w:val="0"/>
              <w:snapToGrid w:val="0"/>
              <w:spacing w:line="400" w:lineRule="atLeast"/>
              <w:ind w:leftChars="13" w:left="27" w:firstLineChars="200" w:firstLine="560"/>
              <w:rPr>
                <w:rFonts w:eastAsia="仿宋" w:hint="eastAsia"/>
                <w:color w:val="000000"/>
                <w:sz w:val="28"/>
                <w:szCs w:val="28"/>
              </w:rPr>
            </w:pPr>
          </w:p>
        </w:tc>
      </w:tr>
    </w:tbl>
    <w:p w14:paraId="708BE32B" w14:textId="77777777" w:rsidR="00BE68C1" w:rsidRPr="00680997" w:rsidRDefault="005663A3">
      <w:pPr>
        <w:jc w:val="center"/>
        <w:rPr>
          <w:b/>
          <w:color w:val="000000"/>
          <w:sz w:val="36"/>
          <w:szCs w:val="20"/>
        </w:rPr>
      </w:pPr>
      <w:r w:rsidRPr="00680997">
        <w:rPr>
          <w:rFonts w:hint="eastAsia"/>
          <w:b/>
          <w:color w:val="000000"/>
          <w:sz w:val="36"/>
          <w:szCs w:val="20"/>
        </w:rPr>
        <w:lastRenderedPageBreak/>
        <w:t>三、主要完成单位情况</w:t>
      </w:r>
    </w:p>
    <w:tbl>
      <w:tblPr>
        <w:tblW w:w="8520"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37"/>
        <w:gridCol w:w="611"/>
        <w:gridCol w:w="3102"/>
        <w:gridCol w:w="1376"/>
        <w:gridCol w:w="2594"/>
      </w:tblGrid>
      <w:tr w:rsidR="00680997" w:rsidRPr="00680997" w14:paraId="1206A684" w14:textId="77777777" w:rsidTr="00543511">
        <w:trPr>
          <w:trHeight w:val="818"/>
          <w:jc w:val="center"/>
        </w:trPr>
        <w:tc>
          <w:tcPr>
            <w:tcW w:w="1448" w:type="dxa"/>
            <w:gridSpan w:val="2"/>
            <w:tcBorders>
              <w:top w:val="single" w:sz="8" w:space="0" w:color="auto"/>
              <w:left w:val="single" w:sz="8" w:space="0" w:color="auto"/>
              <w:bottom w:val="single" w:sz="8" w:space="0" w:color="auto"/>
              <w:right w:val="single" w:sz="8" w:space="0" w:color="auto"/>
            </w:tcBorders>
            <w:vAlign w:val="center"/>
          </w:tcPr>
          <w:p w14:paraId="4196DA10"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第一完成</w:t>
            </w:r>
          </w:p>
          <w:p w14:paraId="533871F3"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单位名称</w:t>
            </w:r>
          </w:p>
        </w:tc>
        <w:tc>
          <w:tcPr>
            <w:tcW w:w="3102" w:type="dxa"/>
            <w:tcBorders>
              <w:top w:val="single" w:sz="8" w:space="0" w:color="auto"/>
              <w:left w:val="single" w:sz="8" w:space="0" w:color="auto"/>
              <w:bottom w:val="single" w:sz="8" w:space="0" w:color="auto"/>
              <w:right w:val="single" w:sz="8" w:space="0" w:color="auto"/>
            </w:tcBorders>
            <w:vAlign w:val="center"/>
          </w:tcPr>
          <w:p w14:paraId="377864D3"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化学与药学院</w:t>
            </w:r>
          </w:p>
        </w:tc>
        <w:tc>
          <w:tcPr>
            <w:tcW w:w="1376" w:type="dxa"/>
            <w:tcBorders>
              <w:top w:val="single" w:sz="8" w:space="0" w:color="auto"/>
              <w:left w:val="single" w:sz="8" w:space="0" w:color="auto"/>
              <w:bottom w:val="single" w:sz="8" w:space="0" w:color="auto"/>
              <w:right w:val="single" w:sz="8" w:space="0" w:color="auto"/>
            </w:tcBorders>
            <w:vAlign w:val="center"/>
          </w:tcPr>
          <w:p w14:paraId="20C0BB8F"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主管部门</w:t>
            </w:r>
          </w:p>
        </w:tc>
        <w:tc>
          <w:tcPr>
            <w:tcW w:w="2594" w:type="dxa"/>
            <w:tcBorders>
              <w:top w:val="single" w:sz="8" w:space="0" w:color="auto"/>
              <w:left w:val="single" w:sz="8" w:space="0" w:color="auto"/>
              <w:bottom w:val="single" w:sz="8" w:space="0" w:color="auto"/>
              <w:right w:val="single" w:sz="8" w:space="0" w:color="auto"/>
            </w:tcBorders>
            <w:vAlign w:val="center"/>
          </w:tcPr>
          <w:p w14:paraId="1CE82CAD"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西北农林科技大学</w:t>
            </w:r>
          </w:p>
        </w:tc>
      </w:tr>
      <w:tr w:rsidR="00680997" w:rsidRPr="00680997" w14:paraId="32052D1F" w14:textId="77777777" w:rsidTr="00543511">
        <w:trPr>
          <w:trHeight w:val="688"/>
          <w:jc w:val="center"/>
        </w:trPr>
        <w:tc>
          <w:tcPr>
            <w:tcW w:w="1448" w:type="dxa"/>
            <w:gridSpan w:val="2"/>
            <w:tcBorders>
              <w:top w:val="single" w:sz="8" w:space="0" w:color="auto"/>
              <w:left w:val="single" w:sz="8" w:space="0" w:color="auto"/>
              <w:bottom w:val="single" w:sz="8" w:space="0" w:color="auto"/>
              <w:right w:val="single" w:sz="8" w:space="0" w:color="auto"/>
            </w:tcBorders>
            <w:vAlign w:val="center"/>
          </w:tcPr>
          <w:p w14:paraId="242EDC3D"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联</w:t>
            </w:r>
            <w:r w:rsidRPr="00680997">
              <w:rPr>
                <w:rFonts w:eastAsia="仿宋" w:hAnsi="仿宋" w:hint="eastAsia"/>
                <w:color w:val="000000"/>
                <w:sz w:val="28"/>
                <w:szCs w:val="28"/>
              </w:rPr>
              <w:t xml:space="preserve"> </w:t>
            </w:r>
            <w:r w:rsidRPr="00680997">
              <w:rPr>
                <w:rFonts w:eastAsia="仿宋" w:hAnsi="仿宋" w:hint="eastAsia"/>
                <w:color w:val="000000"/>
                <w:sz w:val="28"/>
                <w:szCs w:val="28"/>
              </w:rPr>
              <w:t>系</w:t>
            </w:r>
            <w:r w:rsidRPr="00680997">
              <w:rPr>
                <w:rFonts w:eastAsia="仿宋" w:hAnsi="仿宋" w:hint="eastAsia"/>
                <w:color w:val="000000"/>
                <w:sz w:val="28"/>
                <w:szCs w:val="28"/>
              </w:rPr>
              <w:t xml:space="preserve"> </w:t>
            </w:r>
            <w:r w:rsidRPr="00680997">
              <w:rPr>
                <w:rFonts w:eastAsia="仿宋" w:hAnsi="仿宋" w:hint="eastAsia"/>
                <w:color w:val="000000"/>
                <w:sz w:val="28"/>
                <w:szCs w:val="28"/>
              </w:rPr>
              <w:t>人</w:t>
            </w:r>
          </w:p>
        </w:tc>
        <w:tc>
          <w:tcPr>
            <w:tcW w:w="3102" w:type="dxa"/>
            <w:tcBorders>
              <w:top w:val="single" w:sz="8" w:space="0" w:color="auto"/>
              <w:left w:val="single" w:sz="8" w:space="0" w:color="auto"/>
              <w:bottom w:val="single" w:sz="8" w:space="0" w:color="auto"/>
              <w:right w:val="single" w:sz="8" w:space="0" w:color="auto"/>
            </w:tcBorders>
            <w:vAlign w:val="center"/>
          </w:tcPr>
          <w:p w14:paraId="34C3D22C"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马玉萍</w:t>
            </w:r>
          </w:p>
        </w:tc>
        <w:tc>
          <w:tcPr>
            <w:tcW w:w="1376" w:type="dxa"/>
            <w:tcBorders>
              <w:top w:val="single" w:sz="8" w:space="0" w:color="auto"/>
              <w:left w:val="single" w:sz="8" w:space="0" w:color="auto"/>
              <w:bottom w:val="single" w:sz="8" w:space="0" w:color="auto"/>
              <w:right w:val="single" w:sz="8" w:space="0" w:color="auto"/>
            </w:tcBorders>
            <w:vAlign w:val="center"/>
          </w:tcPr>
          <w:p w14:paraId="5762BCCC"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联系电话</w:t>
            </w:r>
          </w:p>
        </w:tc>
        <w:tc>
          <w:tcPr>
            <w:tcW w:w="2594" w:type="dxa"/>
            <w:tcBorders>
              <w:top w:val="single" w:sz="8" w:space="0" w:color="auto"/>
              <w:left w:val="single" w:sz="8" w:space="0" w:color="auto"/>
              <w:bottom w:val="single" w:sz="8" w:space="0" w:color="auto"/>
              <w:right w:val="single" w:sz="8" w:space="0" w:color="auto"/>
            </w:tcBorders>
            <w:vAlign w:val="center"/>
          </w:tcPr>
          <w:p w14:paraId="01F1BDA6"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87092963</w:t>
            </w:r>
          </w:p>
        </w:tc>
      </w:tr>
      <w:tr w:rsidR="00680997" w:rsidRPr="00680997" w14:paraId="75CFA8F6" w14:textId="77777777" w:rsidTr="00543511">
        <w:trPr>
          <w:trHeight w:val="688"/>
          <w:jc w:val="center"/>
        </w:trPr>
        <w:tc>
          <w:tcPr>
            <w:tcW w:w="1448" w:type="dxa"/>
            <w:gridSpan w:val="2"/>
            <w:tcBorders>
              <w:top w:val="single" w:sz="8" w:space="0" w:color="auto"/>
              <w:left w:val="single" w:sz="8" w:space="0" w:color="auto"/>
              <w:bottom w:val="single" w:sz="8" w:space="0" w:color="auto"/>
              <w:right w:val="single" w:sz="8" w:space="0" w:color="auto"/>
            </w:tcBorders>
            <w:vAlign w:val="center"/>
          </w:tcPr>
          <w:p w14:paraId="0BA0D15D"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传</w:t>
            </w:r>
            <w:r w:rsidRPr="00680997">
              <w:rPr>
                <w:rFonts w:eastAsia="仿宋" w:hAnsi="仿宋" w:hint="eastAsia"/>
                <w:color w:val="000000"/>
                <w:sz w:val="28"/>
                <w:szCs w:val="28"/>
              </w:rPr>
              <w:t xml:space="preserve">    </w:t>
            </w:r>
            <w:r w:rsidRPr="00680997">
              <w:rPr>
                <w:rFonts w:eastAsia="仿宋" w:hAnsi="仿宋" w:hint="eastAsia"/>
                <w:color w:val="000000"/>
                <w:sz w:val="28"/>
                <w:szCs w:val="28"/>
              </w:rPr>
              <w:t>真</w:t>
            </w:r>
          </w:p>
        </w:tc>
        <w:tc>
          <w:tcPr>
            <w:tcW w:w="3102" w:type="dxa"/>
            <w:tcBorders>
              <w:top w:val="single" w:sz="8" w:space="0" w:color="auto"/>
              <w:left w:val="single" w:sz="8" w:space="0" w:color="auto"/>
              <w:bottom w:val="single" w:sz="8" w:space="0" w:color="auto"/>
              <w:right w:val="single" w:sz="8" w:space="0" w:color="auto"/>
            </w:tcBorders>
            <w:vAlign w:val="center"/>
          </w:tcPr>
          <w:p w14:paraId="338C91C3"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87092963</w:t>
            </w:r>
          </w:p>
        </w:tc>
        <w:tc>
          <w:tcPr>
            <w:tcW w:w="1376" w:type="dxa"/>
            <w:tcBorders>
              <w:top w:val="single" w:sz="8" w:space="0" w:color="auto"/>
              <w:left w:val="single" w:sz="8" w:space="0" w:color="auto"/>
              <w:bottom w:val="single" w:sz="8" w:space="0" w:color="auto"/>
              <w:right w:val="single" w:sz="8" w:space="0" w:color="auto"/>
            </w:tcBorders>
            <w:vAlign w:val="center"/>
          </w:tcPr>
          <w:p w14:paraId="32C0A96D"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电子信箱</w:t>
            </w:r>
          </w:p>
        </w:tc>
        <w:tc>
          <w:tcPr>
            <w:tcW w:w="2594" w:type="dxa"/>
            <w:tcBorders>
              <w:top w:val="single" w:sz="8" w:space="0" w:color="auto"/>
              <w:left w:val="single" w:sz="8" w:space="0" w:color="auto"/>
              <w:bottom w:val="single" w:sz="8" w:space="0" w:color="auto"/>
              <w:right w:val="single" w:sz="8" w:space="0" w:color="auto"/>
            </w:tcBorders>
            <w:vAlign w:val="center"/>
          </w:tcPr>
          <w:p w14:paraId="24308E4B"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510884379@qq.com</w:t>
            </w:r>
          </w:p>
        </w:tc>
      </w:tr>
      <w:tr w:rsidR="00680997" w:rsidRPr="00680997" w14:paraId="22034AB9" w14:textId="77777777" w:rsidTr="00543511">
        <w:trPr>
          <w:trHeight w:val="688"/>
          <w:jc w:val="center"/>
        </w:trPr>
        <w:tc>
          <w:tcPr>
            <w:tcW w:w="1448" w:type="dxa"/>
            <w:gridSpan w:val="2"/>
            <w:tcBorders>
              <w:top w:val="single" w:sz="8" w:space="0" w:color="auto"/>
              <w:left w:val="single" w:sz="8" w:space="0" w:color="auto"/>
              <w:bottom w:val="single" w:sz="8" w:space="0" w:color="auto"/>
              <w:right w:val="single" w:sz="8" w:space="0" w:color="auto"/>
            </w:tcBorders>
            <w:vAlign w:val="center"/>
          </w:tcPr>
          <w:p w14:paraId="3A91DDC7"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通讯地址</w:t>
            </w:r>
          </w:p>
        </w:tc>
        <w:tc>
          <w:tcPr>
            <w:tcW w:w="3102" w:type="dxa"/>
            <w:tcBorders>
              <w:top w:val="single" w:sz="8" w:space="0" w:color="auto"/>
              <w:left w:val="single" w:sz="8" w:space="0" w:color="auto"/>
              <w:bottom w:val="single" w:sz="8" w:space="0" w:color="auto"/>
              <w:right w:val="single" w:sz="8" w:space="0" w:color="auto"/>
            </w:tcBorders>
            <w:vAlign w:val="center"/>
          </w:tcPr>
          <w:p w14:paraId="08F5F13D"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陕西杨凌西农路</w:t>
            </w:r>
            <w:r w:rsidRPr="00680997">
              <w:rPr>
                <w:rFonts w:eastAsia="仿宋" w:hAnsi="仿宋" w:hint="eastAsia"/>
                <w:color w:val="000000"/>
                <w:sz w:val="28"/>
                <w:szCs w:val="28"/>
              </w:rPr>
              <w:t>22</w:t>
            </w:r>
            <w:r w:rsidRPr="00680997">
              <w:rPr>
                <w:rFonts w:eastAsia="仿宋" w:hAnsi="仿宋" w:hint="eastAsia"/>
                <w:color w:val="000000"/>
                <w:sz w:val="28"/>
                <w:szCs w:val="28"/>
              </w:rPr>
              <w:t>号</w:t>
            </w:r>
          </w:p>
        </w:tc>
        <w:tc>
          <w:tcPr>
            <w:tcW w:w="1376" w:type="dxa"/>
            <w:tcBorders>
              <w:top w:val="single" w:sz="8" w:space="0" w:color="auto"/>
              <w:left w:val="single" w:sz="8" w:space="0" w:color="auto"/>
              <w:bottom w:val="single" w:sz="8" w:space="0" w:color="auto"/>
              <w:right w:val="single" w:sz="8" w:space="0" w:color="auto"/>
            </w:tcBorders>
            <w:vAlign w:val="center"/>
          </w:tcPr>
          <w:p w14:paraId="5E3471BF"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邮政编码</w:t>
            </w:r>
          </w:p>
        </w:tc>
        <w:tc>
          <w:tcPr>
            <w:tcW w:w="2594" w:type="dxa"/>
            <w:tcBorders>
              <w:top w:val="single" w:sz="8" w:space="0" w:color="auto"/>
              <w:left w:val="single" w:sz="8" w:space="0" w:color="auto"/>
              <w:bottom w:val="single" w:sz="8" w:space="0" w:color="auto"/>
              <w:right w:val="single" w:sz="8" w:space="0" w:color="auto"/>
            </w:tcBorders>
            <w:vAlign w:val="center"/>
          </w:tcPr>
          <w:p w14:paraId="1CFC9C42" w14:textId="77777777" w:rsidR="00543511" w:rsidRPr="00680997" w:rsidRDefault="00543511" w:rsidP="00543511">
            <w:pPr>
              <w:adjustRightInd w:val="0"/>
              <w:snapToGrid w:val="0"/>
              <w:spacing w:line="400" w:lineRule="atLeast"/>
              <w:jc w:val="center"/>
              <w:rPr>
                <w:rFonts w:eastAsia="仿宋" w:hAnsi="仿宋"/>
                <w:color w:val="000000"/>
                <w:sz w:val="28"/>
                <w:szCs w:val="28"/>
              </w:rPr>
            </w:pPr>
            <w:r w:rsidRPr="00680997">
              <w:rPr>
                <w:rFonts w:eastAsia="仿宋" w:hAnsi="仿宋" w:hint="eastAsia"/>
                <w:color w:val="000000"/>
                <w:sz w:val="28"/>
                <w:szCs w:val="28"/>
              </w:rPr>
              <w:t>12100</w:t>
            </w:r>
          </w:p>
        </w:tc>
      </w:tr>
      <w:tr w:rsidR="00680997" w:rsidRPr="00680997" w14:paraId="5DB50884" w14:textId="77777777" w:rsidTr="00222351">
        <w:trPr>
          <w:trHeight w:val="7173"/>
          <w:jc w:val="center"/>
        </w:trPr>
        <w:tc>
          <w:tcPr>
            <w:tcW w:w="837" w:type="dxa"/>
            <w:tcBorders>
              <w:top w:val="single" w:sz="8" w:space="0" w:color="auto"/>
              <w:left w:val="single" w:sz="8" w:space="0" w:color="auto"/>
              <w:bottom w:val="single" w:sz="8" w:space="0" w:color="auto"/>
              <w:right w:val="single" w:sz="8" w:space="0" w:color="auto"/>
            </w:tcBorders>
            <w:vAlign w:val="center"/>
          </w:tcPr>
          <w:p w14:paraId="73565E44" w14:textId="77777777" w:rsidR="00543511" w:rsidRPr="00680997" w:rsidRDefault="00543511" w:rsidP="00543511">
            <w:pPr>
              <w:adjustRightInd w:val="0"/>
              <w:snapToGrid w:val="0"/>
              <w:spacing w:line="400" w:lineRule="atLeast"/>
              <w:jc w:val="center"/>
              <w:rPr>
                <w:rFonts w:ascii="宋体" w:hAnsi="宋体"/>
                <w:color w:val="000000"/>
                <w:sz w:val="24"/>
              </w:rPr>
            </w:pPr>
            <w:r w:rsidRPr="00680997">
              <w:rPr>
                <w:rFonts w:ascii="宋体" w:hAnsi="宋体" w:hint="eastAsia"/>
                <w:color w:val="000000"/>
                <w:sz w:val="24"/>
              </w:rPr>
              <w:t>主</w:t>
            </w:r>
          </w:p>
          <w:p w14:paraId="536B4658" w14:textId="77777777" w:rsidR="00543511" w:rsidRPr="00680997" w:rsidRDefault="00543511" w:rsidP="00543511">
            <w:pPr>
              <w:adjustRightInd w:val="0"/>
              <w:snapToGrid w:val="0"/>
              <w:spacing w:line="400" w:lineRule="atLeast"/>
              <w:jc w:val="center"/>
              <w:rPr>
                <w:rFonts w:ascii="宋体" w:hAnsi="宋体"/>
                <w:color w:val="000000"/>
                <w:sz w:val="24"/>
              </w:rPr>
            </w:pPr>
            <w:r w:rsidRPr="00680997">
              <w:rPr>
                <w:rFonts w:ascii="宋体" w:hAnsi="宋体" w:hint="eastAsia"/>
                <w:color w:val="000000"/>
                <w:sz w:val="24"/>
              </w:rPr>
              <w:t>要</w:t>
            </w:r>
          </w:p>
          <w:p w14:paraId="557690AF" w14:textId="77777777" w:rsidR="00543511" w:rsidRPr="00680997" w:rsidRDefault="00543511" w:rsidP="00543511">
            <w:pPr>
              <w:adjustRightInd w:val="0"/>
              <w:snapToGrid w:val="0"/>
              <w:spacing w:line="400" w:lineRule="atLeast"/>
              <w:jc w:val="center"/>
              <w:rPr>
                <w:rFonts w:ascii="宋体" w:hAnsi="宋体"/>
                <w:color w:val="000000"/>
                <w:sz w:val="24"/>
              </w:rPr>
            </w:pPr>
            <w:r w:rsidRPr="00680997">
              <w:rPr>
                <w:rFonts w:ascii="宋体" w:hAnsi="宋体" w:hint="eastAsia"/>
                <w:color w:val="000000"/>
                <w:sz w:val="24"/>
              </w:rPr>
              <w:t>贡</w:t>
            </w:r>
          </w:p>
          <w:p w14:paraId="409966EF" w14:textId="77777777" w:rsidR="00543511" w:rsidRPr="00680997" w:rsidRDefault="00543511" w:rsidP="00543511">
            <w:pPr>
              <w:adjustRightInd w:val="0"/>
              <w:snapToGrid w:val="0"/>
              <w:spacing w:line="400" w:lineRule="atLeast"/>
              <w:jc w:val="center"/>
              <w:rPr>
                <w:rFonts w:ascii="宋体" w:hAnsi="宋体"/>
                <w:color w:val="000000"/>
                <w:sz w:val="24"/>
              </w:rPr>
            </w:pPr>
            <w:r w:rsidRPr="00680997">
              <w:rPr>
                <w:rFonts w:ascii="宋体" w:hAnsi="宋体" w:hint="eastAsia"/>
                <w:color w:val="000000"/>
                <w:sz w:val="24"/>
              </w:rPr>
              <w:t>献</w:t>
            </w:r>
          </w:p>
        </w:tc>
        <w:tc>
          <w:tcPr>
            <w:tcW w:w="7683" w:type="dxa"/>
            <w:gridSpan w:val="4"/>
            <w:tcBorders>
              <w:top w:val="single" w:sz="8" w:space="0" w:color="auto"/>
              <w:left w:val="single" w:sz="8" w:space="0" w:color="auto"/>
              <w:bottom w:val="single" w:sz="8" w:space="0" w:color="auto"/>
              <w:right w:val="single" w:sz="8" w:space="0" w:color="auto"/>
            </w:tcBorders>
          </w:tcPr>
          <w:p w14:paraId="580EC51A" w14:textId="77777777" w:rsidR="00543511" w:rsidRPr="00680997" w:rsidRDefault="00543511" w:rsidP="00222351">
            <w:pPr>
              <w:adjustRightInd w:val="0"/>
              <w:snapToGrid w:val="0"/>
              <w:spacing w:line="400" w:lineRule="atLeast"/>
              <w:ind w:left="280" w:hangingChars="100" w:hanging="280"/>
              <w:rPr>
                <w:rFonts w:ascii="仿宋" w:eastAsia="仿宋" w:hAnsi="仿宋"/>
                <w:color w:val="000000"/>
                <w:sz w:val="28"/>
              </w:rPr>
            </w:pPr>
            <w:r w:rsidRPr="00680997">
              <w:rPr>
                <w:rFonts w:ascii="仿宋" w:eastAsia="仿宋" w:hAnsi="仿宋" w:hint="eastAsia"/>
                <w:color w:val="000000"/>
                <w:sz w:val="28"/>
              </w:rPr>
              <w:t>1.组织管理：本项目涉及的教学改革与实践工作是在教务处指导下于化学与药学院完成的，学院为申请人及合作者提供了从行政到资源的一系列组织管理方面帮助，确保工作顺利进行，包括：聘请校内校外教学名师</w:t>
            </w:r>
            <w:proofErr w:type="gramStart"/>
            <w:r w:rsidRPr="00680997">
              <w:rPr>
                <w:rFonts w:ascii="仿宋" w:eastAsia="仿宋" w:hAnsi="仿宋" w:hint="eastAsia"/>
                <w:color w:val="000000"/>
                <w:sz w:val="28"/>
              </w:rPr>
              <w:t>做相关</w:t>
            </w:r>
            <w:proofErr w:type="gramEnd"/>
            <w:r w:rsidRPr="00680997">
              <w:rPr>
                <w:rFonts w:ascii="仿宋" w:eastAsia="仿宋" w:hAnsi="仿宋" w:hint="eastAsia"/>
                <w:color w:val="000000"/>
                <w:sz w:val="28"/>
              </w:rPr>
              <w:t>的主题报告；组织教师参加教学会议。</w:t>
            </w:r>
          </w:p>
          <w:p w14:paraId="49AC4DF6" w14:textId="77777777" w:rsidR="00543511" w:rsidRPr="00680997" w:rsidRDefault="00543511" w:rsidP="00222351">
            <w:pPr>
              <w:adjustRightInd w:val="0"/>
              <w:snapToGrid w:val="0"/>
              <w:spacing w:line="400" w:lineRule="atLeast"/>
              <w:ind w:left="280" w:hangingChars="100" w:hanging="280"/>
              <w:rPr>
                <w:rFonts w:ascii="仿宋" w:eastAsia="仿宋" w:hAnsi="仿宋"/>
                <w:color w:val="000000"/>
                <w:sz w:val="28"/>
              </w:rPr>
            </w:pPr>
            <w:r w:rsidRPr="00680997">
              <w:rPr>
                <w:rFonts w:ascii="仿宋" w:eastAsia="仿宋" w:hAnsi="仿宋" w:hint="eastAsia"/>
                <w:color w:val="000000"/>
                <w:sz w:val="28"/>
              </w:rPr>
              <w:t>2.指导督促：在教改项目申报和中期检查过程中，学院聘请督导组教师为项目的顺利完成监督和把关，同时提供合理的改进建议。</w:t>
            </w:r>
          </w:p>
          <w:p w14:paraId="7237B633" w14:textId="77777777" w:rsidR="00543511" w:rsidRPr="00680997" w:rsidRDefault="00543511" w:rsidP="00222351">
            <w:pPr>
              <w:adjustRightInd w:val="0"/>
              <w:snapToGrid w:val="0"/>
              <w:spacing w:line="400" w:lineRule="atLeast"/>
              <w:ind w:left="280" w:hangingChars="100" w:hanging="280"/>
              <w:rPr>
                <w:rFonts w:ascii="仿宋" w:eastAsia="仿宋" w:hAnsi="仿宋"/>
                <w:color w:val="000000"/>
                <w:sz w:val="28"/>
              </w:rPr>
            </w:pPr>
            <w:r w:rsidRPr="00680997">
              <w:rPr>
                <w:rFonts w:ascii="仿宋" w:eastAsia="仿宋" w:hAnsi="仿宋" w:hint="eastAsia"/>
                <w:color w:val="000000"/>
                <w:sz w:val="28"/>
              </w:rPr>
              <w:t>3.经费支持：教务处与学院为本项目提供了充足的经费支持，也为学生参加大学生创新创业竞赛提供了充足的支持。</w:t>
            </w:r>
          </w:p>
          <w:p w14:paraId="5E55A894" w14:textId="77777777" w:rsidR="00543511" w:rsidRPr="00680997" w:rsidRDefault="00543511" w:rsidP="00222351">
            <w:pPr>
              <w:adjustRightInd w:val="0"/>
              <w:snapToGrid w:val="0"/>
              <w:spacing w:line="400" w:lineRule="atLeast"/>
              <w:ind w:left="280" w:hangingChars="100" w:hanging="280"/>
              <w:rPr>
                <w:rFonts w:ascii="仿宋" w:eastAsia="仿宋" w:hAnsi="仿宋"/>
                <w:color w:val="000000"/>
                <w:sz w:val="28"/>
              </w:rPr>
            </w:pPr>
            <w:r w:rsidRPr="00680997">
              <w:rPr>
                <w:rFonts w:ascii="仿宋" w:eastAsia="仿宋" w:hAnsi="仿宋" w:hint="eastAsia"/>
                <w:color w:val="000000"/>
                <w:sz w:val="28"/>
              </w:rPr>
              <w:t>4.创新环境：本项研究含有大量化学实验内容，学院为此无偿开放了基础实验室和基础教学科研仪器，供申请人与学生从事相关的教学创新工作。</w:t>
            </w:r>
          </w:p>
          <w:p w14:paraId="17311EE5" w14:textId="7A63DC34" w:rsidR="00222351" w:rsidRDefault="00222351" w:rsidP="00222351">
            <w:pPr>
              <w:adjustRightInd w:val="0"/>
              <w:snapToGrid w:val="0"/>
              <w:spacing w:line="400" w:lineRule="atLeast"/>
              <w:ind w:left="280" w:hangingChars="100" w:hanging="280"/>
              <w:rPr>
                <w:rFonts w:ascii="仿宋" w:eastAsia="仿宋" w:hAnsi="仿宋"/>
                <w:color w:val="000000"/>
                <w:sz w:val="28"/>
              </w:rPr>
            </w:pPr>
          </w:p>
          <w:p w14:paraId="6403B3CB" w14:textId="2B2C417E" w:rsidR="00184E31" w:rsidRDefault="00184E31" w:rsidP="00222351">
            <w:pPr>
              <w:adjustRightInd w:val="0"/>
              <w:snapToGrid w:val="0"/>
              <w:spacing w:line="400" w:lineRule="atLeast"/>
              <w:ind w:left="280" w:hangingChars="100" w:hanging="280"/>
              <w:rPr>
                <w:rFonts w:ascii="仿宋" w:eastAsia="仿宋" w:hAnsi="仿宋"/>
                <w:color w:val="000000"/>
                <w:sz w:val="28"/>
              </w:rPr>
            </w:pPr>
          </w:p>
          <w:p w14:paraId="5BD9461B" w14:textId="396350A7" w:rsidR="00184E31" w:rsidRDefault="00184E31" w:rsidP="00222351">
            <w:pPr>
              <w:adjustRightInd w:val="0"/>
              <w:snapToGrid w:val="0"/>
              <w:spacing w:line="400" w:lineRule="atLeast"/>
              <w:ind w:left="280" w:hangingChars="100" w:hanging="280"/>
              <w:rPr>
                <w:rFonts w:ascii="仿宋" w:eastAsia="仿宋" w:hAnsi="仿宋"/>
                <w:color w:val="000000"/>
                <w:sz w:val="28"/>
              </w:rPr>
            </w:pPr>
          </w:p>
          <w:p w14:paraId="3219DE27" w14:textId="256C3C96" w:rsidR="00184E31" w:rsidRDefault="00184E31" w:rsidP="00222351">
            <w:pPr>
              <w:adjustRightInd w:val="0"/>
              <w:snapToGrid w:val="0"/>
              <w:spacing w:line="400" w:lineRule="atLeast"/>
              <w:ind w:left="280" w:hangingChars="100" w:hanging="280"/>
              <w:rPr>
                <w:rFonts w:ascii="仿宋" w:eastAsia="仿宋" w:hAnsi="仿宋"/>
                <w:color w:val="000000"/>
                <w:sz w:val="28"/>
              </w:rPr>
            </w:pPr>
          </w:p>
          <w:p w14:paraId="445D05BB" w14:textId="3FB1BC76" w:rsidR="00184E31" w:rsidRDefault="00184E31" w:rsidP="00222351">
            <w:pPr>
              <w:adjustRightInd w:val="0"/>
              <w:snapToGrid w:val="0"/>
              <w:spacing w:line="400" w:lineRule="atLeast"/>
              <w:ind w:left="280" w:hangingChars="100" w:hanging="280"/>
              <w:rPr>
                <w:rFonts w:ascii="仿宋" w:eastAsia="仿宋" w:hAnsi="仿宋"/>
                <w:color w:val="000000"/>
                <w:sz w:val="28"/>
              </w:rPr>
            </w:pPr>
          </w:p>
          <w:p w14:paraId="2097D96E" w14:textId="7C7D0D46" w:rsidR="00184E31" w:rsidRDefault="00184E31" w:rsidP="00222351">
            <w:pPr>
              <w:adjustRightInd w:val="0"/>
              <w:snapToGrid w:val="0"/>
              <w:spacing w:line="400" w:lineRule="atLeast"/>
              <w:ind w:left="280" w:hangingChars="100" w:hanging="280"/>
              <w:rPr>
                <w:rFonts w:ascii="仿宋" w:eastAsia="仿宋" w:hAnsi="仿宋"/>
                <w:color w:val="000000"/>
                <w:sz w:val="28"/>
              </w:rPr>
            </w:pPr>
          </w:p>
          <w:p w14:paraId="64733F19" w14:textId="77777777" w:rsidR="00184E31" w:rsidRPr="00680997" w:rsidRDefault="00184E31" w:rsidP="00222351">
            <w:pPr>
              <w:adjustRightInd w:val="0"/>
              <w:snapToGrid w:val="0"/>
              <w:spacing w:line="400" w:lineRule="atLeast"/>
              <w:ind w:left="280" w:hangingChars="100" w:hanging="280"/>
              <w:rPr>
                <w:rFonts w:ascii="仿宋" w:eastAsia="仿宋" w:hAnsi="仿宋" w:hint="eastAsia"/>
                <w:color w:val="000000"/>
                <w:sz w:val="28"/>
              </w:rPr>
            </w:pPr>
          </w:p>
          <w:p w14:paraId="527AE499" w14:textId="77777777" w:rsidR="00222351" w:rsidRPr="00680997" w:rsidRDefault="00222351" w:rsidP="00222351">
            <w:pPr>
              <w:adjustRightInd w:val="0"/>
              <w:snapToGrid w:val="0"/>
              <w:spacing w:line="400" w:lineRule="atLeast"/>
              <w:ind w:left="280" w:hangingChars="100" w:hanging="280"/>
              <w:rPr>
                <w:rFonts w:ascii="宋体" w:hAnsi="宋体"/>
                <w:color w:val="000000"/>
                <w:sz w:val="28"/>
              </w:rPr>
            </w:pPr>
          </w:p>
          <w:p w14:paraId="4FA09E45" w14:textId="7D156B27" w:rsidR="00543511" w:rsidRDefault="00543511" w:rsidP="00222351">
            <w:pPr>
              <w:adjustRightInd w:val="0"/>
              <w:snapToGrid w:val="0"/>
              <w:spacing w:line="400" w:lineRule="atLeast"/>
              <w:ind w:firstLineChars="1600" w:firstLine="4480"/>
              <w:rPr>
                <w:rFonts w:ascii="宋体" w:hAnsi="宋体"/>
                <w:color w:val="000000"/>
                <w:sz w:val="28"/>
              </w:rPr>
            </w:pPr>
            <w:r w:rsidRPr="00680997">
              <w:rPr>
                <w:rFonts w:ascii="宋体" w:hAnsi="宋体" w:hint="eastAsia"/>
                <w:color w:val="000000"/>
                <w:sz w:val="28"/>
              </w:rPr>
              <w:t>单 位（盖章）</w:t>
            </w:r>
          </w:p>
          <w:p w14:paraId="39BCB366" w14:textId="77777777" w:rsidR="00184E31" w:rsidRPr="00680997" w:rsidRDefault="00184E31" w:rsidP="00222351">
            <w:pPr>
              <w:adjustRightInd w:val="0"/>
              <w:snapToGrid w:val="0"/>
              <w:spacing w:line="400" w:lineRule="atLeast"/>
              <w:ind w:firstLineChars="1600" w:firstLine="4480"/>
              <w:rPr>
                <w:rFonts w:ascii="宋体" w:hAnsi="宋体" w:hint="eastAsia"/>
                <w:color w:val="000000"/>
                <w:sz w:val="28"/>
              </w:rPr>
            </w:pPr>
          </w:p>
          <w:p w14:paraId="54B47D00" w14:textId="77777777" w:rsidR="00222351" w:rsidRDefault="00543511" w:rsidP="00222351">
            <w:pPr>
              <w:adjustRightInd w:val="0"/>
              <w:snapToGrid w:val="0"/>
              <w:spacing w:line="400" w:lineRule="atLeast"/>
              <w:ind w:firstLineChars="1800" w:firstLine="5040"/>
              <w:rPr>
                <w:rFonts w:ascii="宋体" w:hAnsi="宋体"/>
                <w:color w:val="000000"/>
                <w:sz w:val="28"/>
              </w:rPr>
            </w:pPr>
            <w:r w:rsidRPr="00680997">
              <w:rPr>
                <w:rFonts w:ascii="宋体" w:hAnsi="宋体" w:hint="eastAsia"/>
                <w:color w:val="000000"/>
                <w:sz w:val="28"/>
              </w:rPr>
              <w:t>年   月   日</w:t>
            </w:r>
          </w:p>
          <w:p w14:paraId="5FE48AFD" w14:textId="173B3031" w:rsidR="00184E31" w:rsidRPr="00680997" w:rsidRDefault="00184E31" w:rsidP="00222351">
            <w:pPr>
              <w:adjustRightInd w:val="0"/>
              <w:snapToGrid w:val="0"/>
              <w:spacing w:line="400" w:lineRule="atLeast"/>
              <w:ind w:firstLineChars="1800" w:firstLine="5040"/>
              <w:rPr>
                <w:rFonts w:eastAsia="仿宋" w:hAnsi="仿宋" w:hint="eastAsia"/>
                <w:color w:val="000000"/>
                <w:sz w:val="28"/>
                <w:szCs w:val="28"/>
              </w:rPr>
            </w:pPr>
          </w:p>
        </w:tc>
      </w:tr>
    </w:tbl>
    <w:p w14:paraId="05148C6B" w14:textId="77777777" w:rsidR="00BE68C1" w:rsidRPr="00680997" w:rsidRDefault="005663A3">
      <w:pPr>
        <w:jc w:val="center"/>
        <w:rPr>
          <w:b/>
          <w:color w:val="000000"/>
          <w:sz w:val="36"/>
        </w:rPr>
      </w:pPr>
      <w:r w:rsidRPr="00680997">
        <w:rPr>
          <w:b/>
          <w:color w:val="000000"/>
          <w:sz w:val="36"/>
        </w:rPr>
        <w:br w:type="page"/>
      </w:r>
      <w:r w:rsidRPr="00680997">
        <w:rPr>
          <w:rFonts w:hint="eastAsia"/>
          <w:b/>
          <w:color w:val="000000"/>
          <w:sz w:val="36"/>
        </w:rPr>
        <w:lastRenderedPageBreak/>
        <w:t>四、推荐、评审意见</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07"/>
        <w:gridCol w:w="830"/>
        <w:gridCol w:w="1219"/>
        <w:gridCol w:w="1457"/>
        <w:gridCol w:w="830"/>
        <w:gridCol w:w="1177"/>
        <w:gridCol w:w="1015"/>
        <w:gridCol w:w="889"/>
      </w:tblGrid>
      <w:tr w:rsidR="00680997" w:rsidRPr="00680997" w14:paraId="17CC3A14" w14:textId="77777777" w:rsidTr="00222351">
        <w:tc>
          <w:tcPr>
            <w:tcW w:w="918" w:type="dxa"/>
            <w:vAlign w:val="center"/>
          </w:tcPr>
          <w:p w14:paraId="005B9DE5" w14:textId="77777777" w:rsidR="00BE68C1" w:rsidRPr="00680997" w:rsidRDefault="005663A3">
            <w:pPr>
              <w:jc w:val="center"/>
              <w:rPr>
                <w:color w:val="000000"/>
                <w:sz w:val="24"/>
              </w:rPr>
            </w:pPr>
            <w:r w:rsidRPr="00680997">
              <w:rPr>
                <w:rFonts w:hint="eastAsia"/>
                <w:color w:val="000000"/>
                <w:sz w:val="24"/>
              </w:rPr>
              <w:t>单</w:t>
            </w:r>
          </w:p>
          <w:p w14:paraId="55C5166F" w14:textId="77777777" w:rsidR="00BE68C1" w:rsidRPr="00680997" w:rsidRDefault="005663A3">
            <w:pPr>
              <w:jc w:val="center"/>
              <w:rPr>
                <w:color w:val="000000"/>
                <w:sz w:val="24"/>
              </w:rPr>
            </w:pPr>
            <w:r w:rsidRPr="00680997">
              <w:rPr>
                <w:rFonts w:hint="eastAsia"/>
                <w:color w:val="000000"/>
                <w:sz w:val="24"/>
              </w:rPr>
              <w:t>位</w:t>
            </w:r>
          </w:p>
          <w:p w14:paraId="04FA7BAB" w14:textId="77777777" w:rsidR="00BE68C1" w:rsidRPr="00680997" w:rsidRDefault="005663A3">
            <w:pPr>
              <w:jc w:val="center"/>
              <w:rPr>
                <w:color w:val="000000"/>
                <w:sz w:val="24"/>
              </w:rPr>
            </w:pPr>
            <w:r w:rsidRPr="00680997">
              <w:rPr>
                <w:rFonts w:hint="eastAsia"/>
                <w:color w:val="000000"/>
                <w:sz w:val="24"/>
              </w:rPr>
              <w:t>推</w:t>
            </w:r>
          </w:p>
          <w:p w14:paraId="1866FABB" w14:textId="77777777" w:rsidR="00BE68C1" w:rsidRPr="00680997" w:rsidRDefault="005663A3">
            <w:pPr>
              <w:jc w:val="center"/>
              <w:rPr>
                <w:color w:val="000000"/>
                <w:sz w:val="24"/>
              </w:rPr>
            </w:pPr>
            <w:proofErr w:type="gramStart"/>
            <w:r w:rsidRPr="00680997">
              <w:rPr>
                <w:rFonts w:hint="eastAsia"/>
                <w:color w:val="000000"/>
                <w:sz w:val="24"/>
              </w:rPr>
              <w:t>荐</w:t>
            </w:r>
            <w:proofErr w:type="gramEnd"/>
          </w:p>
          <w:p w14:paraId="41ADA6D5" w14:textId="77777777" w:rsidR="00BE68C1" w:rsidRPr="00680997" w:rsidRDefault="005663A3">
            <w:pPr>
              <w:jc w:val="center"/>
              <w:rPr>
                <w:color w:val="000000"/>
                <w:sz w:val="24"/>
              </w:rPr>
            </w:pPr>
            <w:r w:rsidRPr="00680997">
              <w:rPr>
                <w:rFonts w:hint="eastAsia"/>
                <w:color w:val="000000"/>
                <w:sz w:val="24"/>
              </w:rPr>
              <w:t>意</w:t>
            </w:r>
          </w:p>
          <w:p w14:paraId="3DE61D7C" w14:textId="77777777" w:rsidR="00BE68C1" w:rsidRPr="00680997" w:rsidRDefault="005663A3">
            <w:pPr>
              <w:jc w:val="center"/>
              <w:rPr>
                <w:color w:val="000000"/>
                <w:sz w:val="24"/>
              </w:rPr>
            </w:pPr>
            <w:r w:rsidRPr="00680997">
              <w:rPr>
                <w:rFonts w:hint="eastAsia"/>
                <w:color w:val="000000"/>
                <w:sz w:val="24"/>
              </w:rPr>
              <w:t>见</w:t>
            </w:r>
          </w:p>
        </w:tc>
        <w:tc>
          <w:tcPr>
            <w:tcW w:w="8328" w:type="dxa"/>
            <w:gridSpan w:val="8"/>
          </w:tcPr>
          <w:p w14:paraId="4005EB4C" w14:textId="77777777" w:rsidR="00BE68C1" w:rsidRPr="00680997" w:rsidRDefault="005663A3">
            <w:pPr>
              <w:rPr>
                <w:rFonts w:ascii="宋体"/>
                <w:color w:val="000000"/>
                <w:sz w:val="24"/>
              </w:rPr>
            </w:pPr>
            <w:r w:rsidRPr="00680997">
              <w:rPr>
                <w:rFonts w:ascii="宋体" w:hint="eastAsia"/>
                <w:color w:val="000000"/>
                <w:sz w:val="24"/>
              </w:rPr>
              <w:t>（本栏由推荐单位填写，根据成果创新性特点、水平和应用情况写明推荐理由和结论性意见）</w:t>
            </w:r>
          </w:p>
          <w:p w14:paraId="3E20A6DD" w14:textId="77777777" w:rsidR="00BE68C1" w:rsidRPr="00680997" w:rsidRDefault="00BE68C1">
            <w:pPr>
              <w:rPr>
                <w:rFonts w:ascii="宋体"/>
                <w:color w:val="000000"/>
                <w:sz w:val="24"/>
              </w:rPr>
            </w:pPr>
          </w:p>
          <w:p w14:paraId="05AE477A" w14:textId="77777777" w:rsidR="00BE68C1" w:rsidRPr="00680997" w:rsidRDefault="00BE68C1">
            <w:pPr>
              <w:rPr>
                <w:rFonts w:ascii="宋体"/>
                <w:color w:val="000000"/>
                <w:sz w:val="24"/>
              </w:rPr>
            </w:pPr>
          </w:p>
          <w:p w14:paraId="09F8C8F9" w14:textId="77777777" w:rsidR="00BE68C1" w:rsidRPr="00680997" w:rsidRDefault="00BE68C1">
            <w:pPr>
              <w:rPr>
                <w:rFonts w:ascii="宋体"/>
                <w:color w:val="000000"/>
                <w:sz w:val="24"/>
              </w:rPr>
            </w:pPr>
          </w:p>
          <w:p w14:paraId="2842AE08" w14:textId="77777777" w:rsidR="00BE68C1" w:rsidRPr="00680997" w:rsidRDefault="00BE68C1">
            <w:pPr>
              <w:rPr>
                <w:rFonts w:ascii="宋体"/>
                <w:color w:val="000000"/>
                <w:sz w:val="24"/>
              </w:rPr>
            </w:pPr>
          </w:p>
          <w:p w14:paraId="211B3DE1" w14:textId="77777777" w:rsidR="00BE68C1" w:rsidRPr="00680997" w:rsidRDefault="00BE68C1">
            <w:pPr>
              <w:rPr>
                <w:rFonts w:ascii="宋体"/>
                <w:color w:val="000000"/>
                <w:sz w:val="24"/>
              </w:rPr>
            </w:pPr>
          </w:p>
          <w:p w14:paraId="2D219377" w14:textId="77777777" w:rsidR="00BE68C1" w:rsidRPr="00680997" w:rsidRDefault="00BE68C1">
            <w:pPr>
              <w:rPr>
                <w:rFonts w:ascii="宋体"/>
                <w:color w:val="000000"/>
                <w:sz w:val="24"/>
              </w:rPr>
            </w:pPr>
          </w:p>
          <w:p w14:paraId="7C2314F1" w14:textId="77777777" w:rsidR="00BE68C1" w:rsidRPr="00680997" w:rsidRDefault="00BE68C1">
            <w:pPr>
              <w:rPr>
                <w:rFonts w:ascii="宋体"/>
                <w:color w:val="000000"/>
                <w:sz w:val="24"/>
              </w:rPr>
            </w:pPr>
          </w:p>
          <w:p w14:paraId="68E76426" w14:textId="77777777" w:rsidR="00BE68C1" w:rsidRPr="00680997" w:rsidRDefault="00BE68C1">
            <w:pPr>
              <w:rPr>
                <w:rFonts w:ascii="宋体"/>
                <w:color w:val="000000"/>
                <w:sz w:val="24"/>
              </w:rPr>
            </w:pPr>
          </w:p>
          <w:p w14:paraId="0FF9F6BA" w14:textId="77777777" w:rsidR="00BE68C1" w:rsidRPr="00680997" w:rsidRDefault="00BE68C1">
            <w:pPr>
              <w:rPr>
                <w:rFonts w:ascii="宋体"/>
                <w:color w:val="000000"/>
                <w:sz w:val="24"/>
              </w:rPr>
            </w:pPr>
          </w:p>
          <w:p w14:paraId="037AE6C9" w14:textId="77777777" w:rsidR="00BE68C1" w:rsidRPr="00680997" w:rsidRDefault="00BE68C1">
            <w:pPr>
              <w:rPr>
                <w:rFonts w:ascii="宋体"/>
                <w:color w:val="000000"/>
                <w:sz w:val="24"/>
              </w:rPr>
            </w:pPr>
          </w:p>
          <w:p w14:paraId="1CF45CC0" w14:textId="77777777" w:rsidR="00BE68C1" w:rsidRPr="00680997" w:rsidRDefault="00BE68C1">
            <w:pPr>
              <w:rPr>
                <w:rFonts w:ascii="宋体"/>
                <w:color w:val="000000"/>
                <w:sz w:val="24"/>
              </w:rPr>
            </w:pPr>
          </w:p>
          <w:p w14:paraId="65970046" w14:textId="77777777" w:rsidR="00BE68C1" w:rsidRPr="00680997" w:rsidRDefault="00BE68C1">
            <w:pPr>
              <w:rPr>
                <w:rFonts w:ascii="宋体"/>
                <w:color w:val="000000"/>
                <w:sz w:val="24"/>
              </w:rPr>
            </w:pPr>
          </w:p>
          <w:p w14:paraId="6CF2650E" w14:textId="77777777" w:rsidR="00BE68C1" w:rsidRPr="00680997" w:rsidRDefault="00BE68C1">
            <w:pPr>
              <w:rPr>
                <w:rFonts w:ascii="宋体"/>
                <w:color w:val="000000"/>
                <w:sz w:val="24"/>
              </w:rPr>
            </w:pPr>
          </w:p>
          <w:p w14:paraId="2A1BABF2" w14:textId="77777777" w:rsidR="00BE68C1" w:rsidRPr="00680997" w:rsidRDefault="005663A3">
            <w:pPr>
              <w:rPr>
                <w:rFonts w:ascii="宋体"/>
                <w:color w:val="000000"/>
                <w:sz w:val="24"/>
              </w:rPr>
            </w:pPr>
            <w:r w:rsidRPr="00680997">
              <w:rPr>
                <w:rFonts w:ascii="宋体" w:hint="eastAsia"/>
                <w:color w:val="000000"/>
                <w:sz w:val="24"/>
              </w:rPr>
              <w:t xml:space="preserve">          单位负责人签名：____________      单位公章</w:t>
            </w:r>
          </w:p>
          <w:p w14:paraId="02A01F16" w14:textId="77777777" w:rsidR="00BE68C1" w:rsidRPr="00680997" w:rsidRDefault="00BE68C1">
            <w:pPr>
              <w:ind w:firstLineChars="1300" w:firstLine="3120"/>
              <w:rPr>
                <w:rFonts w:ascii="宋体"/>
                <w:color w:val="000000"/>
                <w:sz w:val="24"/>
              </w:rPr>
            </w:pPr>
          </w:p>
          <w:p w14:paraId="53D53CFF" w14:textId="77777777" w:rsidR="00BE68C1" w:rsidRPr="00680997" w:rsidRDefault="005663A3">
            <w:pPr>
              <w:ind w:firstLineChars="2050" w:firstLine="4920"/>
              <w:rPr>
                <w:rFonts w:ascii="宋体"/>
                <w:color w:val="000000"/>
                <w:sz w:val="24"/>
              </w:rPr>
            </w:pPr>
            <w:r w:rsidRPr="00680997">
              <w:rPr>
                <w:rFonts w:ascii="宋体" w:hint="eastAsia"/>
                <w:color w:val="000000"/>
                <w:sz w:val="24"/>
              </w:rPr>
              <w:t>年  月  日</w:t>
            </w:r>
          </w:p>
          <w:p w14:paraId="3691F0B6" w14:textId="77777777" w:rsidR="00BE68C1" w:rsidRPr="00680997" w:rsidRDefault="00BE68C1">
            <w:pPr>
              <w:ind w:firstLineChars="2050" w:firstLine="4920"/>
              <w:rPr>
                <w:rFonts w:ascii="宋体"/>
                <w:color w:val="000000"/>
                <w:sz w:val="24"/>
              </w:rPr>
            </w:pPr>
          </w:p>
        </w:tc>
      </w:tr>
      <w:tr w:rsidR="00680997" w:rsidRPr="00680997" w14:paraId="4E540F62" w14:textId="77777777" w:rsidTr="00222351">
        <w:tc>
          <w:tcPr>
            <w:tcW w:w="9246" w:type="dxa"/>
            <w:gridSpan w:val="9"/>
          </w:tcPr>
          <w:p w14:paraId="10DCE171" w14:textId="77777777" w:rsidR="00BE68C1" w:rsidRPr="00680997" w:rsidRDefault="005663A3">
            <w:pPr>
              <w:rPr>
                <w:color w:val="000000"/>
              </w:rPr>
            </w:pPr>
            <w:r w:rsidRPr="00680997">
              <w:rPr>
                <w:color w:val="000000"/>
              </w:rPr>
              <w:br w:type="page"/>
            </w:r>
          </w:p>
          <w:p w14:paraId="04C16D2B" w14:textId="77777777" w:rsidR="00BE68C1" w:rsidRPr="00680997" w:rsidRDefault="005663A3">
            <w:pPr>
              <w:rPr>
                <w:color w:val="000000"/>
                <w:sz w:val="24"/>
              </w:rPr>
            </w:pPr>
            <w:r w:rsidRPr="00680997">
              <w:rPr>
                <w:rFonts w:hint="eastAsia"/>
                <w:color w:val="000000"/>
                <w:sz w:val="24"/>
              </w:rPr>
              <w:t>学校评审委员会（小组）意见：</w:t>
            </w:r>
          </w:p>
          <w:p w14:paraId="0B85B82E" w14:textId="77777777" w:rsidR="00BE68C1" w:rsidRPr="00680997" w:rsidRDefault="00BE68C1">
            <w:pPr>
              <w:rPr>
                <w:color w:val="000000"/>
              </w:rPr>
            </w:pPr>
          </w:p>
          <w:p w14:paraId="23F780F9" w14:textId="77777777" w:rsidR="00BE68C1" w:rsidRPr="00680997" w:rsidRDefault="00BE68C1">
            <w:pPr>
              <w:rPr>
                <w:color w:val="000000"/>
              </w:rPr>
            </w:pPr>
          </w:p>
          <w:p w14:paraId="691B9623" w14:textId="77777777" w:rsidR="00BE68C1" w:rsidRPr="00680997" w:rsidRDefault="00BE68C1">
            <w:pPr>
              <w:rPr>
                <w:color w:val="000000"/>
              </w:rPr>
            </w:pPr>
          </w:p>
          <w:p w14:paraId="625BBA11" w14:textId="77777777" w:rsidR="00BE68C1" w:rsidRPr="00680997" w:rsidRDefault="00BE68C1">
            <w:pPr>
              <w:rPr>
                <w:color w:val="000000"/>
              </w:rPr>
            </w:pPr>
          </w:p>
          <w:p w14:paraId="73FE19F4" w14:textId="77777777" w:rsidR="00BE68C1" w:rsidRPr="00680997" w:rsidRDefault="00BE68C1">
            <w:pPr>
              <w:rPr>
                <w:color w:val="000000"/>
              </w:rPr>
            </w:pPr>
          </w:p>
          <w:p w14:paraId="7636A88A" w14:textId="77777777" w:rsidR="00BE68C1" w:rsidRPr="00680997" w:rsidRDefault="00BE68C1">
            <w:pPr>
              <w:rPr>
                <w:color w:val="000000"/>
              </w:rPr>
            </w:pPr>
          </w:p>
          <w:p w14:paraId="29EC9C90" w14:textId="77777777" w:rsidR="00BE68C1" w:rsidRPr="00680997" w:rsidRDefault="00BE68C1">
            <w:pPr>
              <w:rPr>
                <w:color w:val="000000"/>
              </w:rPr>
            </w:pPr>
          </w:p>
          <w:p w14:paraId="753EFF79" w14:textId="77777777" w:rsidR="00BE68C1" w:rsidRPr="00680997" w:rsidRDefault="00BE68C1">
            <w:pPr>
              <w:rPr>
                <w:color w:val="000000"/>
              </w:rPr>
            </w:pPr>
          </w:p>
          <w:p w14:paraId="0CDBC9E2" w14:textId="77777777" w:rsidR="00BE68C1" w:rsidRPr="00680997" w:rsidRDefault="00BE68C1">
            <w:pPr>
              <w:rPr>
                <w:color w:val="000000"/>
              </w:rPr>
            </w:pPr>
          </w:p>
          <w:p w14:paraId="66DC9F91" w14:textId="77777777" w:rsidR="00BE68C1" w:rsidRPr="00680997" w:rsidRDefault="00BE68C1">
            <w:pPr>
              <w:rPr>
                <w:color w:val="000000"/>
              </w:rPr>
            </w:pPr>
          </w:p>
          <w:p w14:paraId="38E26DEB" w14:textId="77777777" w:rsidR="00BE68C1" w:rsidRPr="00680997" w:rsidRDefault="00BE68C1">
            <w:pPr>
              <w:rPr>
                <w:color w:val="000000"/>
              </w:rPr>
            </w:pPr>
          </w:p>
          <w:p w14:paraId="619FADF4" w14:textId="77777777" w:rsidR="00BE68C1" w:rsidRPr="00680997" w:rsidRDefault="005663A3">
            <w:pPr>
              <w:rPr>
                <w:color w:val="000000"/>
                <w:sz w:val="24"/>
              </w:rPr>
            </w:pPr>
            <w:r w:rsidRPr="00680997">
              <w:rPr>
                <w:rFonts w:hint="eastAsia"/>
                <w:color w:val="000000"/>
                <w:sz w:val="24"/>
              </w:rPr>
              <w:t xml:space="preserve">                                 </w:t>
            </w:r>
            <w:r w:rsidRPr="00680997">
              <w:rPr>
                <w:rFonts w:hint="eastAsia"/>
                <w:color w:val="000000"/>
                <w:sz w:val="24"/>
              </w:rPr>
              <w:t>评审委员会（小组）负责人：</w:t>
            </w:r>
          </w:p>
          <w:p w14:paraId="45E164D3" w14:textId="77777777" w:rsidR="00BE68C1" w:rsidRPr="00680997" w:rsidRDefault="00BE68C1">
            <w:pPr>
              <w:rPr>
                <w:color w:val="000000"/>
                <w:sz w:val="24"/>
              </w:rPr>
            </w:pPr>
          </w:p>
          <w:p w14:paraId="72E5BDCD" w14:textId="77777777" w:rsidR="00BE68C1" w:rsidRPr="00680997" w:rsidRDefault="005663A3">
            <w:pPr>
              <w:rPr>
                <w:color w:val="000000"/>
                <w:sz w:val="24"/>
              </w:rPr>
            </w:pPr>
            <w:r w:rsidRPr="00680997">
              <w:rPr>
                <w:rFonts w:hint="eastAsia"/>
                <w:color w:val="000000"/>
                <w:sz w:val="24"/>
              </w:rPr>
              <w:t xml:space="preserve">                                               </w:t>
            </w:r>
            <w:r w:rsidRPr="00680997">
              <w:rPr>
                <w:rFonts w:hint="eastAsia"/>
                <w:color w:val="000000"/>
                <w:sz w:val="24"/>
              </w:rPr>
              <w:t>年</w:t>
            </w:r>
            <w:r w:rsidRPr="00680997">
              <w:rPr>
                <w:rFonts w:hint="eastAsia"/>
                <w:color w:val="000000"/>
                <w:sz w:val="24"/>
              </w:rPr>
              <w:t xml:space="preserve">  </w:t>
            </w:r>
            <w:r w:rsidRPr="00680997">
              <w:rPr>
                <w:rFonts w:hint="eastAsia"/>
                <w:color w:val="000000"/>
                <w:sz w:val="24"/>
              </w:rPr>
              <w:t>月</w:t>
            </w:r>
            <w:r w:rsidRPr="00680997">
              <w:rPr>
                <w:rFonts w:hint="eastAsia"/>
                <w:color w:val="000000"/>
                <w:sz w:val="24"/>
              </w:rPr>
              <w:t xml:space="preserve">  </w:t>
            </w:r>
            <w:r w:rsidRPr="00680997">
              <w:rPr>
                <w:rFonts w:hint="eastAsia"/>
                <w:color w:val="000000"/>
                <w:sz w:val="24"/>
              </w:rPr>
              <w:t>日</w:t>
            </w:r>
          </w:p>
          <w:p w14:paraId="72AF68CA" w14:textId="77777777" w:rsidR="00BE68C1" w:rsidRPr="00680997" w:rsidRDefault="00BE68C1">
            <w:pPr>
              <w:rPr>
                <w:color w:val="000000"/>
              </w:rPr>
            </w:pPr>
          </w:p>
        </w:tc>
      </w:tr>
      <w:tr w:rsidR="00680997" w:rsidRPr="00680997" w14:paraId="7942FA4D" w14:textId="77777777" w:rsidTr="00222351">
        <w:tc>
          <w:tcPr>
            <w:tcW w:w="1260" w:type="dxa"/>
            <w:gridSpan w:val="2"/>
            <w:vMerge w:val="restart"/>
            <w:vAlign w:val="center"/>
          </w:tcPr>
          <w:p w14:paraId="09DF0224" w14:textId="77777777" w:rsidR="00BE68C1" w:rsidRPr="00680997" w:rsidRDefault="005663A3">
            <w:pPr>
              <w:rPr>
                <w:rFonts w:ascii="宋体" w:hAnsi="宋体"/>
                <w:color w:val="000000"/>
                <w:sz w:val="24"/>
              </w:rPr>
            </w:pPr>
            <w:r w:rsidRPr="00680997">
              <w:rPr>
                <w:rFonts w:ascii="宋体" w:hAnsi="宋体" w:hint="eastAsia"/>
                <w:color w:val="000000"/>
                <w:sz w:val="24"/>
              </w:rPr>
              <w:t>评委人数</w:t>
            </w:r>
          </w:p>
        </w:tc>
        <w:tc>
          <w:tcPr>
            <w:tcW w:w="900" w:type="dxa"/>
            <w:vMerge w:val="restart"/>
          </w:tcPr>
          <w:p w14:paraId="4B61C2E5" w14:textId="77777777" w:rsidR="00BE68C1" w:rsidRPr="00680997" w:rsidRDefault="00BE68C1">
            <w:pPr>
              <w:rPr>
                <w:rFonts w:ascii="宋体" w:hAnsi="宋体"/>
                <w:color w:val="000000"/>
                <w:sz w:val="24"/>
              </w:rPr>
            </w:pPr>
          </w:p>
        </w:tc>
        <w:tc>
          <w:tcPr>
            <w:tcW w:w="1307" w:type="dxa"/>
            <w:vMerge w:val="restart"/>
            <w:vAlign w:val="center"/>
          </w:tcPr>
          <w:p w14:paraId="007E9E4B" w14:textId="77777777" w:rsidR="00BE68C1" w:rsidRPr="00680997" w:rsidRDefault="005663A3">
            <w:pPr>
              <w:jc w:val="center"/>
              <w:rPr>
                <w:rFonts w:ascii="宋体" w:hAnsi="宋体"/>
                <w:color w:val="000000"/>
                <w:sz w:val="24"/>
              </w:rPr>
            </w:pPr>
            <w:r w:rsidRPr="00680997">
              <w:rPr>
                <w:rFonts w:ascii="宋体" w:hAnsi="宋体" w:hint="eastAsia"/>
                <w:color w:val="000000"/>
                <w:sz w:val="24"/>
              </w:rPr>
              <w:t>表决结果</w:t>
            </w:r>
          </w:p>
        </w:tc>
        <w:tc>
          <w:tcPr>
            <w:tcW w:w="1573" w:type="dxa"/>
            <w:vAlign w:val="center"/>
          </w:tcPr>
          <w:p w14:paraId="148B4138" w14:textId="77777777" w:rsidR="00BE68C1" w:rsidRPr="00680997" w:rsidRDefault="005663A3">
            <w:pPr>
              <w:rPr>
                <w:rFonts w:ascii="宋体" w:hAnsi="宋体"/>
                <w:color w:val="000000"/>
                <w:sz w:val="24"/>
              </w:rPr>
            </w:pPr>
            <w:r w:rsidRPr="00680997">
              <w:rPr>
                <w:rFonts w:ascii="宋体" w:hAnsi="宋体" w:hint="eastAsia"/>
                <w:color w:val="000000"/>
                <w:sz w:val="24"/>
              </w:rPr>
              <w:t>同意人数</w:t>
            </w:r>
          </w:p>
        </w:tc>
        <w:tc>
          <w:tcPr>
            <w:tcW w:w="900" w:type="dxa"/>
          </w:tcPr>
          <w:p w14:paraId="3D51CDFF" w14:textId="77777777" w:rsidR="00BE68C1" w:rsidRPr="00680997" w:rsidRDefault="00BE68C1">
            <w:pPr>
              <w:rPr>
                <w:rFonts w:ascii="宋体" w:hAnsi="宋体"/>
                <w:color w:val="000000"/>
                <w:sz w:val="24"/>
              </w:rPr>
            </w:pPr>
          </w:p>
        </w:tc>
        <w:tc>
          <w:tcPr>
            <w:tcW w:w="1260" w:type="dxa"/>
            <w:vMerge w:val="restart"/>
            <w:vAlign w:val="center"/>
          </w:tcPr>
          <w:p w14:paraId="06588E03" w14:textId="77777777" w:rsidR="00BE68C1" w:rsidRPr="00680997" w:rsidRDefault="005663A3">
            <w:pPr>
              <w:rPr>
                <w:rFonts w:ascii="宋体" w:hAnsi="宋体"/>
                <w:color w:val="000000"/>
                <w:sz w:val="24"/>
              </w:rPr>
            </w:pPr>
            <w:r w:rsidRPr="00680997">
              <w:rPr>
                <w:rFonts w:ascii="宋体" w:hAnsi="宋体" w:hint="eastAsia"/>
                <w:color w:val="000000"/>
                <w:sz w:val="24"/>
              </w:rPr>
              <w:t>申请奖级</w:t>
            </w:r>
          </w:p>
        </w:tc>
        <w:tc>
          <w:tcPr>
            <w:tcW w:w="1080" w:type="dxa"/>
            <w:vAlign w:val="center"/>
          </w:tcPr>
          <w:p w14:paraId="0E4CC722" w14:textId="77777777" w:rsidR="00BE68C1" w:rsidRPr="00680997" w:rsidRDefault="005663A3">
            <w:pPr>
              <w:jc w:val="center"/>
              <w:rPr>
                <w:rFonts w:ascii="宋体" w:hAnsi="宋体"/>
                <w:color w:val="000000"/>
                <w:sz w:val="24"/>
              </w:rPr>
            </w:pPr>
            <w:r w:rsidRPr="00680997">
              <w:rPr>
                <w:rFonts w:ascii="宋体" w:hAnsi="宋体" w:hint="eastAsia"/>
                <w:color w:val="000000"/>
                <w:sz w:val="24"/>
              </w:rPr>
              <w:t>特等奖</w:t>
            </w:r>
          </w:p>
        </w:tc>
        <w:tc>
          <w:tcPr>
            <w:tcW w:w="966" w:type="dxa"/>
            <w:vAlign w:val="center"/>
          </w:tcPr>
          <w:p w14:paraId="3280261D" w14:textId="77777777" w:rsidR="00BE68C1" w:rsidRPr="00680997" w:rsidRDefault="00BE68C1">
            <w:pPr>
              <w:jc w:val="center"/>
              <w:rPr>
                <w:rFonts w:ascii="宋体" w:hAnsi="宋体"/>
                <w:color w:val="000000"/>
                <w:sz w:val="24"/>
              </w:rPr>
            </w:pPr>
          </w:p>
        </w:tc>
      </w:tr>
      <w:tr w:rsidR="00680997" w:rsidRPr="00680997" w14:paraId="4AB27DF7" w14:textId="77777777" w:rsidTr="00222351">
        <w:trPr>
          <w:trHeight w:val="312"/>
        </w:trPr>
        <w:tc>
          <w:tcPr>
            <w:tcW w:w="1260" w:type="dxa"/>
            <w:gridSpan w:val="2"/>
            <w:vMerge/>
            <w:vAlign w:val="center"/>
          </w:tcPr>
          <w:p w14:paraId="19895F06" w14:textId="77777777" w:rsidR="00BE68C1" w:rsidRPr="00680997" w:rsidRDefault="00BE68C1">
            <w:pPr>
              <w:widowControl/>
              <w:jc w:val="left"/>
              <w:rPr>
                <w:rFonts w:ascii="宋体" w:hAnsi="宋体"/>
                <w:color w:val="000000"/>
                <w:sz w:val="24"/>
              </w:rPr>
            </w:pPr>
          </w:p>
        </w:tc>
        <w:tc>
          <w:tcPr>
            <w:tcW w:w="900" w:type="dxa"/>
            <w:vMerge/>
            <w:vAlign w:val="center"/>
          </w:tcPr>
          <w:p w14:paraId="460F372E" w14:textId="77777777" w:rsidR="00BE68C1" w:rsidRPr="00680997" w:rsidRDefault="00BE68C1">
            <w:pPr>
              <w:widowControl/>
              <w:jc w:val="left"/>
              <w:rPr>
                <w:rFonts w:ascii="宋体" w:hAnsi="宋体"/>
                <w:color w:val="000000"/>
                <w:sz w:val="24"/>
              </w:rPr>
            </w:pPr>
          </w:p>
        </w:tc>
        <w:tc>
          <w:tcPr>
            <w:tcW w:w="1307" w:type="dxa"/>
            <w:vMerge/>
            <w:vAlign w:val="center"/>
          </w:tcPr>
          <w:p w14:paraId="50C4BCEC" w14:textId="77777777" w:rsidR="00BE68C1" w:rsidRPr="00680997" w:rsidRDefault="00BE68C1">
            <w:pPr>
              <w:widowControl/>
              <w:jc w:val="left"/>
              <w:rPr>
                <w:rFonts w:ascii="宋体" w:hAnsi="宋体"/>
                <w:color w:val="000000"/>
                <w:sz w:val="24"/>
              </w:rPr>
            </w:pPr>
          </w:p>
        </w:tc>
        <w:tc>
          <w:tcPr>
            <w:tcW w:w="1573" w:type="dxa"/>
            <w:vMerge w:val="restart"/>
            <w:vAlign w:val="center"/>
          </w:tcPr>
          <w:p w14:paraId="26908214" w14:textId="77777777" w:rsidR="00BE68C1" w:rsidRPr="00680997" w:rsidRDefault="005663A3">
            <w:pPr>
              <w:rPr>
                <w:rFonts w:ascii="宋体" w:hAnsi="宋体"/>
                <w:color w:val="000000"/>
                <w:sz w:val="24"/>
              </w:rPr>
            </w:pPr>
            <w:r w:rsidRPr="00680997">
              <w:rPr>
                <w:rFonts w:ascii="宋体" w:hAnsi="宋体" w:hint="eastAsia"/>
                <w:color w:val="000000"/>
                <w:sz w:val="24"/>
              </w:rPr>
              <w:t>不同意人数</w:t>
            </w:r>
          </w:p>
        </w:tc>
        <w:tc>
          <w:tcPr>
            <w:tcW w:w="900" w:type="dxa"/>
            <w:vMerge w:val="restart"/>
          </w:tcPr>
          <w:p w14:paraId="10DAF2AA" w14:textId="77777777" w:rsidR="00BE68C1" w:rsidRPr="00680997" w:rsidRDefault="00BE68C1">
            <w:pPr>
              <w:rPr>
                <w:rFonts w:ascii="宋体" w:hAnsi="宋体"/>
                <w:color w:val="000000"/>
                <w:sz w:val="24"/>
              </w:rPr>
            </w:pPr>
          </w:p>
        </w:tc>
        <w:tc>
          <w:tcPr>
            <w:tcW w:w="1260" w:type="dxa"/>
            <w:vMerge/>
            <w:vAlign w:val="center"/>
          </w:tcPr>
          <w:p w14:paraId="3A9C1C7B" w14:textId="77777777" w:rsidR="00BE68C1" w:rsidRPr="00680997" w:rsidRDefault="00BE68C1">
            <w:pPr>
              <w:widowControl/>
              <w:jc w:val="left"/>
              <w:rPr>
                <w:rFonts w:ascii="宋体" w:hAnsi="宋体"/>
                <w:color w:val="000000"/>
                <w:sz w:val="24"/>
              </w:rPr>
            </w:pPr>
          </w:p>
        </w:tc>
        <w:tc>
          <w:tcPr>
            <w:tcW w:w="1080" w:type="dxa"/>
            <w:vMerge w:val="restart"/>
            <w:vAlign w:val="center"/>
          </w:tcPr>
          <w:p w14:paraId="11FD616B" w14:textId="77777777" w:rsidR="00BE68C1" w:rsidRPr="00680997" w:rsidRDefault="005663A3">
            <w:pPr>
              <w:jc w:val="center"/>
              <w:rPr>
                <w:rFonts w:ascii="宋体" w:hAnsi="宋体"/>
                <w:color w:val="000000"/>
                <w:sz w:val="24"/>
              </w:rPr>
            </w:pPr>
            <w:r w:rsidRPr="00680997">
              <w:rPr>
                <w:rFonts w:ascii="宋体" w:hAnsi="宋体" w:hint="eastAsia"/>
                <w:color w:val="000000"/>
                <w:sz w:val="24"/>
              </w:rPr>
              <w:t>一等奖</w:t>
            </w:r>
          </w:p>
        </w:tc>
        <w:tc>
          <w:tcPr>
            <w:tcW w:w="966" w:type="dxa"/>
            <w:vMerge w:val="restart"/>
            <w:vAlign w:val="center"/>
          </w:tcPr>
          <w:p w14:paraId="408F0B54" w14:textId="77777777" w:rsidR="00BE68C1" w:rsidRPr="00680997" w:rsidRDefault="00BE68C1">
            <w:pPr>
              <w:jc w:val="center"/>
              <w:rPr>
                <w:rFonts w:ascii="宋体" w:hAnsi="宋体"/>
                <w:color w:val="000000"/>
                <w:sz w:val="24"/>
              </w:rPr>
            </w:pPr>
          </w:p>
        </w:tc>
      </w:tr>
      <w:tr w:rsidR="00680997" w:rsidRPr="00680997" w14:paraId="79F27CF6" w14:textId="77777777" w:rsidTr="00222351">
        <w:trPr>
          <w:trHeight w:val="312"/>
        </w:trPr>
        <w:tc>
          <w:tcPr>
            <w:tcW w:w="1260" w:type="dxa"/>
            <w:gridSpan w:val="2"/>
            <w:vMerge w:val="restart"/>
            <w:vAlign w:val="center"/>
          </w:tcPr>
          <w:p w14:paraId="3C974E83" w14:textId="77777777" w:rsidR="00BE68C1" w:rsidRPr="00680997" w:rsidRDefault="005663A3">
            <w:pPr>
              <w:rPr>
                <w:rFonts w:ascii="宋体" w:hAnsi="宋体"/>
                <w:color w:val="000000"/>
                <w:sz w:val="24"/>
              </w:rPr>
            </w:pPr>
            <w:r w:rsidRPr="00680997">
              <w:rPr>
                <w:rFonts w:ascii="宋体" w:hAnsi="宋体" w:hint="eastAsia"/>
                <w:color w:val="000000"/>
                <w:sz w:val="24"/>
              </w:rPr>
              <w:t>参加人数</w:t>
            </w:r>
          </w:p>
        </w:tc>
        <w:tc>
          <w:tcPr>
            <w:tcW w:w="900" w:type="dxa"/>
            <w:vMerge w:val="restart"/>
          </w:tcPr>
          <w:p w14:paraId="13ABD301" w14:textId="77777777" w:rsidR="00BE68C1" w:rsidRPr="00680997" w:rsidRDefault="00BE68C1">
            <w:pPr>
              <w:rPr>
                <w:rFonts w:ascii="宋体" w:hAnsi="宋体"/>
                <w:color w:val="000000"/>
                <w:sz w:val="24"/>
              </w:rPr>
            </w:pPr>
          </w:p>
        </w:tc>
        <w:tc>
          <w:tcPr>
            <w:tcW w:w="1307" w:type="dxa"/>
            <w:vMerge/>
            <w:vAlign w:val="center"/>
          </w:tcPr>
          <w:p w14:paraId="41CA97EB" w14:textId="77777777" w:rsidR="00BE68C1" w:rsidRPr="00680997" w:rsidRDefault="00BE68C1">
            <w:pPr>
              <w:widowControl/>
              <w:jc w:val="left"/>
              <w:rPr>
                <w:rFonts w:ascii="宋体" w:hAnsi="宋体"/>
                <w:color w:val="000000"/>
                <w:sz w:val="24"/>
              </w:rPr>
            </w:pPr>
          </w:p>
        </w:tc>
        <w:tc>
          <w:tcPr>
            <w:tcW w:w="1573" w:type="dxa"/>
            <w:vMerge/>
            <w:vAlign w:val="center"/>
          </w:tcPr>
          <w:p w14:paraId="1432E1F3" w14:textId="77777777" w:rsidR="00BE68C1" w:rsidRPr="00680997" w:rsidRDefault="00BE68C1">
            <w:pPr>
              <w:widowControl/>
              <w:jc w:val="left"/>
              <w:rPr>
                <w:rFonts w:ascii="宋体" w:hAnsi="宋体"/>
                <w:color w:val="000000"/>
                <w:sz w:val="24"/>
              </w:rPr>
            </w:pPr>
          </w:p>
        </w:tc>
        <w:tc>
          <w:tcPr>
            <w:tcW w:w="900" w:type="dxa"/>
            <w:vMerge/>
            <w:vAlign w:val="center"/>
          </w:tcPr>
          <w:p w14:paraId="7F12D701" w14:textId="77777777" w:rsidR="00BE68C1" w:rsidRPr="00680997" w:rsidRDefault="00BE68C1">
            <w:pPr>
              <w:widowControl/>
              <w:jc w:val="left"/>
              <w:rPr>
                <w:rFonts w:ascii="宋体" w:hAnsi="宋体"/>
                <w:color w:val="000000"/>
                <w:sz w:val="24"/>
              </w:rPr>
            </w:pPr>
          </w:p>
        </w:tc>
        <w:tc>
          <w:tcPr>
            <w:tcW w:w="1260" w:type="dxa"/>
            <w:vMerge/>
            <w:vAlign w:val="center"/>
          </w:tcPr>
          <w:p w14:paraId="10CF3641" w14:textId="77777777" w:rsidR="00BE68C1" w:rsidRPr="00680997" w:rsidRDefault="00BE68C1">
            <w:pPr>
              <w:widowControl/>
              <w:jc w:val="left"/>
              <w:rPr>
                <w:rFonts w:ascii="宋体" w:hAnsi="宋体"/>
                <w:color w:val="000000"/>
                <w:sz w:val="24"/>
              </w:rPr>
            </w:pPr>
          </w:p>
        </w:tc>
        <w:tc>
          <w:tcPr>
            <w:tcW w:w="1080" w:type="dxa"/>
            <w:vMerge/>
            <w:vAlign w:val="center"/>
          </w:tcPr>
          <w:p w14:paraId="78611CDF" w14:textId="77777777" w:rsidR="00BE68C1" w:rsidRPr="00680997" w:rsidRDefault="00BE68C1">
            <w:pPr>
              <w:widowControl/>
              <w:jc w:val="left"/>
              <w:rPr>
                <w:rFonts w:ascii="宋体" w:hAnsi="宋体"/>
                <w:color w:val="000000"/>
                <w:sz w:val="24"/>
              </w:rPr>
            </w:pPr>
          </w:p>
        </w:tc>
        <w:tc>
          <w:tcPr>
            <w:tcW w:w="966" w:type="dxa"/>
            <w:vMerge/>
            <w:vAlign w:val="center"/>
          </w:tcPr>
          <w:p w14:paraId="409D9F3B" w14:textId="77777777" w:rsidR="00BE68C1" w:rsidRPr="00680997" w:rsidRDefault="00BE68C1">
            <w:pPr>
              <w:widowControl/>
              <w:jc w:val="left"/>
              <w:rPr>
                <w:rFonts w:ascii="宋体" w:hAnsi="宋体"/>
                <w:color w:val="000000"/>
                <w:sz w:val="24"/>
              </w:rPr>
            </w:pPr>
          </w:p>
        </w:tc>
      </w:tr>
      <w:tr w:rsidR="00680997" w:rsidRPr="00680997" w14:paraId="3C0B15BE" w14:textId="77777777" w:rsidTr="00222351">
        <w:tc>
          <w:tcPr>
            <w:tcW w:w="1260" w:type="dxa"/>
            <w:gridSpan w:val="2"/>
            <w:vMerge/>
            <w:vAlign w:val="center"/>
          </w:tcPr>
          <w:p w14:paraId="66B0E419" w14:textId="77777777" w:rsidR="00BE68C1" w:rsidRPr="00680997" w:rsidRDefault="00BE68C1">
            <w:pPr>
              <w:widowControl/>
              <w:jc w:val="left"/>
              <w:rPr>
                <w:rFonts w:ascii="宋体" w:hAnsi="宋体"/>
                <w:color w:val="000000"/>
                <w:sz w:val="24"/>
              </w:rPr>
            </w:pPr>
          </w:p>
        </w:tc>
        <w:tc>
          <w:tcPr>
            <w:tcW w:w="900" w:type="dxa"/>
            <w:vMerge/>
            <w:vAlign w:val="center"/>
          </w:tcPr>
          <w:p w14:paraId="2B2B814E" w14:textId="77777777" w:rsidR="00BE68C1" w:rsidRPr="00680997" w:rsidRDefault="00BE68C1">
            <w:pPr>
              <w:widowControl/>
              <w:jc w:val="left"/>
              <w:rPr>
                <w:rFonts w:ascii="宋体" w:hAnsi="宋体"/>
                <w:color w:val="000000"/>
                <w:sz w:val="24"/>
              </w:rPr>
            </w:pPr>
          </w:p>
        </w:tc>
        <w:tc>
          <w:tcPr>
            <w:tcW w:w="1307" w:type="dxa"/>
            <w:vMerge/>
            <w:vAlign w:val="center"/>
          </w:tcPr>
          <w:p w14:paraId="3F0C483B" w14:textId="77777777" w:rsidR="00BE68C1" w:rsidRPr="00680997" w:rsidRDefault="00BE68C1">
            <w:pPr>
              <w:widowControl/>
              <w:jc w:val="left"/>
              <w:rPr>
                <w:rFonts w:ascii="宋体" w:hAnsi="宋体"/>
                <w:color w:val="000000"/>
                <w:sz w:val="24"/>
              </w:rPr>
            </w:pPr>
          </w:p>
        </w:tc>
        <w:tc>
          <w:tcPr>
            <w:tcW w:w="1573" w:type="dxa"/>
            <w:vAlign w:val="center"/>
          </w:tcPr>
          <w:p w14:paraId="553BD06E" w14:textId="77777777" w:rsidR="00BE68C1" w:rsidRPr="00680997" w:rsidRDefault="005663A3">
            <w:pPr>
              <w:rPr>
                <w:rFonts w:ascii="宋体" w:hAnsi="宋体"/>
                <w:color w:val="000000"/>
                <w:sz w:val="24"/>
              </w:rPr>
            </w:pPr>
            <w:r w:rsidRPr="00680997">
              <w:rPr>
                <w:rFonts w:ascii="宋体" w:hAnsi="宋体" w:hint="eastAsia"/>
                <w:color w:val="000000"/>
                <w:sz w:val="24"/>
              </w:rPr>
              <w:t>弃权人数</w:t>
            </w:r>
          </w:p>
        </w:tc>
        <w:tc>
          <w:tcPr>
            <w:tcW w:w="900" w:type="dxa"/>
          </w:tcPr>
          <w:p w14:paraId="72B7F35C" w14:textId="77777777" w:rsidR="00BE68C1" w:rsidRPr="00680997" w:rsidRDefault="00BE68C1">
            <w:pPr>
              <w:rPr>
                <w:rFonts w:ascii="宋体" w:hAnsi="宋体"/>
                <w:color w:val="000000"/>
                <w:sz w:val="24"/>
              </w:rPr>
            </w:pPr>
          </w:p>
        </w:tc>
        <w:tc>
          <w:tcPr>
            <w:tcW w:w="1260" w:type="dxa"/>
            <w:vMerge/>
            <w:vAlign w:val="center"/>
          </w:tcPr>
          <w:p w14:paraId="160003BD" w14:textId="77777777" w:rsidR="00BE68C1" w:rsidRPr="00680997" w:rsidRDefault="00BE68C1">
            <w:pPr>
              <w:widowControl/>
              <w:jc w:val="left"/>
              <w:rPr>
                <w:rFonts w:ascii="宋体" w:hAnsi="宋体"/>
                <w:color w:val="000000"/>
                <w:sz w:val="24"/>
              </w:rPr>
            </w:pPr>
          </w:p>
        </w:tc>
        <w:tc>
          <w:tcPr>
            <w:tcW w:w="1080" w:type="dxa"/>
            <w:vAlign w:val="center"/>
          </w:tcPr>
          <w:p w14:paraId="199C321E" w14:textId="77777777" w:rsidR="00BE68C1" w:rsidRPr="00680997" w:rsidRDefault="005663A3">
            <w:pPr>
              <w:jc w:val="center"/>
              <w:rPr>
                <w:rFonts w:ascii="宋体" w:hAnsi="宋体"/>
                <w:color w:val="000000"/>
                <w:sz w:val="24"/>
              </w:rPr>
            </w:pPr>
            <w:r w:rsidRPr="00680997">
              <w:rPr>
                <w:rFonts w:ascii="宋体" w:hAnsi="宋体" w:hint="eastAsia"/>
                <w:color w:val="000000"/>
                <w:sz w:val="24"/>
              </w:rPr>
              <w:t>二等奖</w:t>
            </w:r>
          </w:p>
        </w:tc>
        <w:tc>
          <w:tcPr>
            <w:tcW w:w="966" w:type="dxa"/>
            <w:vAlign w:val="center"/>
          </w:tcPr>
          <w:p w14:paraId="183B752E" w14:textId="77777777" w:rsidR="00BE68C1" w:rsidRPr="00680997" w:rsidRDefault="00BE68C1">
            <w:pPr>
              <w:jc w:val="center"/>
              <w:rPr>
                <w:rFonts w:ascii="宋体" w:hAnsi="宋体"/>
                <w:color w:val="000000"/>
                <w:sz w:val="24"/>
              </w:rPr>
            </w:pPr>
          </w:p>
        </w:tc>
      </w:tr>
    </w:tbl>
    <w:p w14:paraId="104DDE10" w14:textId="77777777" w:rsidR="00BE68C1" w:rsidRPr="00680997" w:rsidRDefault="00BE68C1">
      <w:pPr>
        <w:rPr>
          <w:color w:val="000000"/>
        </w:rPr>
      </w:pPr>
    </w:p>
    <w:sectPr w:rsidR="00BE68C1" w:rsidRPr="00680997" w:rsidSect="00184E31">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D8755" w14:textId="77777777" w:rsidR="00CE122E" w:rsidRDefault="00CE122E" w:rsidP="006B2667">
      <w:r>
        <w:separator/>
      </w:r>
    </w:p>
  </w:endnote>
  <w:endnote w:type="continuationSeparator" w:id="0">
    <w:p w14:paraId="64071EBA" w14:textId="77777777" w:rsidR="00CE122E" w:rsidRDefault="00CE122E" w:rsidP="006B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350399"/>
      <w:docPartObj>
        <w:docPartGallery w:val="Page Numbers (Bottom of Page)"/>
        <w:docPartUnique/>
      </w:docPartObj>
    </w:sdtPr>
    <w:sdtContent>
      <w:p w14:paraId="65B3AC4A" w14:textId="587F793A" w:rsidR="00184E31" w:rsidRDefault="00184E31">
        <w:pPr>
          <w:pStyle w:val="a3"/>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0A01" w14:textId="77777777" w:rsidR="00CE122E" w:rsidRDefault="00CE122E" w:rsidP="006B2667">
      <w:r>
        <w:separator/>
      </w:r>
    </w:p>
  </w:footnote>
  <w:footnote w:type="continuationSeparator" w:id="0">
    <w:p w14:paraId="54968921" w14:textId="77777777" w:rsidR="00CE122E" w:rsidRDefault="00CE122E" w:rsidP="006B26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7761"/>
    <w:rsid w:val="000269C7"/>
    <w:rsid w:val="00042A2B"/>
    <w:rsid w:val="00065FCC"/>
    <w:rsid w:val="0009614F"/>
    <w:rsid w:val="001519D1"/>
    <w:rsid w:val="00184E31"/>
    <w:rsid w:val="00186F8C"/>
    <w:rsid w:val="001A5C69"/>
    <w:rsid w:val="001D7DB2"/>
    <w:rsid w:val="00222351"/>
    <w:rsid w:val="0023766C"/>
    <w:rsid w:val="002451B9"/>
    <w:rsid w:val="0025562C"/>
    <w:rsid w:val="002659DD"/>
    <w:rsid w:val="002A178C"/>
    <w:rsid w:val="002F3790"/>
    <w:rsid w:val="003C2B39"/>
    <w:rsid w:val="0046637D"/>
    <w:rsid w:val="00472E54"/>
    <w:rsid w:val="004A4E3D"/>
    <w:rsid w:val="00523955"/>
    <w:rsid w:val="00543511"/>
    <w:rsid w:val="00560120"/>
    <w:rsid w:val="005663A3"/>
    <w:rsid w:val="00584AAA"/>
    <w:rsid w:val="005B3B33"/>
    <w:rsid w:val="005B7B98"/>
    <w:rsid w:val="005C4745"/>
    <w:rsid w:val="005C7108"/>
    <w:rsid w:val="00605444"/>
    <w:rsid w:val="006364A2"/>
    <w:rsid w:val="00661BB5"/>
    <w:rsid w:val="00673CB1"/>
    <w:rsid w:val="00680997"/>
    <w:rsid w:val="006A2F16"/>
    <w:rsid w:val="006B2667"/>
    <w:rsid w:val="006D1C61"/>
    <w:rsid w:val="006D4BB8"/>
    <w:rsid w:val="006E7700"/>
    <w:rsid w:val="0070038D"/>
    <w:rsid w:val="007226B1"/>
    <w:rsid w:val="00777667"/>
    <w:rsid w:val="008A1333"/>
    <w:rsid w:val="008B50FA"/>
    <w:rsid w:val="008E77E9"/>
    <w:rsid w:val="009535C9"/>
    <w:rsid w:val="009621B0"/>
    <w:rsid w:val="0099225A"/>
    <w:rsid w:val="00993BBB"/>
    <w:rsid w:val="009B1B10"/>
    <w:rsid w:val="009C4C19"/>
    <w:rsid w:val="00A32827"/>
    <w:rsid w:val="00B07C9C"/>
    <w:rsid w:val="00B11783"/>
    <w:rsid w:val="00B44FEC"/>
    <w:rsid w:val="00B617F9"/>
    <w:rsid w:val="00B66608"/>
    <w:rsid w:val="00B879A7"/>
    <w:rsid w:val="00BD2BAF"/>
    <w:rsid w:val="00BE68C1"/>
    <w:rsid w:val="00BE7929"/>
    <w:rsid w:val="00C82862"/>
    <w:rsid w:val="00C96C8E"/>
    <w:rsid w:val="00CB01C9"/>
    <w:rsid w:val="00CD18BE"/>
    <w:rsid w:val="00CD4B82"/>
    <w:rsid w:val="00CD5F9A"/>
    <w:rsid w:val="00CE07CC"/>
    <w:rsid w:val="00CE122E"/>
    <w:rsid w:val="00D12310"/>
    <w:rsid w:val="00D327F6"/>
    <w:rsid w:val="00DB129B"/>
    <w:rsid w:val="00DF5D13"/>
    <w:rsid w:val="00DF64BC"/>
    <w:rsid w:val="00E6414F"/>
    <w:rsid w:val="00E705E5"/>
    <w:rsid w:val="00E77761"/>
    <w:rsid w:val="00ED6BA7"/>
    <w:rsid w:val="00F7034D"/>
    <w:rsid w:val="00F86D52"/>
    <w:rsid w:val="00FD783C"/>
    <w:rsid w:val="1A2B2541"/>
    <w:rsid w:val="26127585"/>
    <w:rsid w:val="46911656"/>
    <w:rsid w:val="4CF57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4CA2B"/>
  <w15:docId w15:val="{40BC7CFF-5A1A-4CF5-B884-0C6CD17F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styleId="a8">
    <w:name w:val="List Paragraph"/>
    <w:basedOn w:val="a"/>
    <w:uiPriority w:val="99"/>
    <w:rsid w:val="00042A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55338">
      <w:bodyDiv w:val="1"/>
      <w:marLeft w:val="0"/>
      <w:marRight w:val="0"/>
      <w:marTop w:val="0"/>
      <w:marBottom w:val="0"/>
      <w:divBdr>
        <w:top w:val="none" w:sz="0" w:space="0" w:color="auto"/>
        <w:left w:val="none" w:sz="0" w:space="0" w:color="auto"/>
        <w:bottom w:val="none" w:sz="0" w:space="0" w:color="auto"/>
        <w:right w:val="none" w:sz="0" w:space="0" w:color="auto"/>
      </w:divBdr>
    </w:div>
    <w:div w:id="952706545">
      <w:bodyDiv w:val="1"/>
      <w:marLeft w:val="0"/>
      <w:marRight w:val="0"/>
      <w:marTop w:val="0"/>
      <w:marBottom w:val="0"/>
      <w:divBdr>
        <w:top w:val="none" w:sz="0" w:space="0" w:color="auto"/>
        <w:left w:val="none" w:sz="0" w:space="0" w:color="auto"/>
        <w:bottom w:val="none" w:sz="0" w:space="0" w:color="auto"/>
        <w:right w:val="none" w:sz="0" w:space="0" w:color="auto"/>
      </w:divBdr>
    </w:div>
    <w:div w:id="1214391951">
      <w:bodyDiv w:val="1"/>
      <w:marLeft w:val="0"/>
      <w:marRight w:val="0"/>
      <w:marTop w:val="0"/>
      <w:marBottom w:val="0"/>
      <w:divBdr>
        <w:top w:val="none" w:sz="0" w:space="0" w:color="auto"/>
        <w:left w:val="none" w:sz="0" w:space="0" w:color="auto"/>
        <w:bottom w:val="none" w:sz="0" w:space="0" w:color="auto"/>
        <w:right w:val="none" w:sz="0" w:space="0" w:color="auto"/>
      </w:divBdr>
    </w:div>
    <w:div w:id="1831752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237156-FF07-421B-94D3-BE1D1ECD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14</Pages>
  <Words>1201</Words>
  <Characters>6852</Characters>
  <Application>Microsoft Office Word</Application>
  <DocSecurity>0</DocSecurity>
  <Lines>57</Lines>
  <Paragraphs>16</Paragraphs>
  <ScaleCrop>false</ScaleCrop>
  <Company>神州网信技术有限公司</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潘瑞</dc:creator>
  <cp:lastModifiedBy>Administrator</cp:lastModifiedBy>
  <cp:revision>16</cp:revision>
  <cp:lastPrinted>2023-09-22T03:25:00Z</cp:lastPrinted>
  <dcterms:created xsi:type="dcterms:W3CDTF">2023-09-20T01:49:00Z</dcterms:created>
  <dcterms:modified xsi:type="dcterms:W3CDTF">2023-09-22T03:28:00Z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2C71066BF17D48728DC1CA1A82333353</vt:lpwstr>
  </property>
</Properties>
</file>